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9D17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80" w:lineRule="exact"/>
        <w:jc w:val="left"/>
        <w:textAlignment w:val="auto"/>
        <w:rPr>
          <w:rFonts w:hint="eastAsia" w:ascii="方正小标宋_GBK" w:hAnsi="方正小标宋_GBK" w:eastAsia="方正小标宋_GBK" w:cs="方正小标宋_GBK"/>
          <w:color w:val="auto"/>
          <w:sz w:val="34"/>
          <w:szCs w:val="34"/>
          <w:highlight w:val="none"/>
          <w:u w:val="none"/>
          <w:lang w:val="en-US" w:eastAsia="zh-CN"/>
        </w:rPr>
      </w:pPr>
      <w:bookmarkStart w:id="14" w:name="_GoBack"/>
      <w:bookmarkEnd w:id="14"/>
      <w:r>
        <w:rPr>
          <w:rFonts w:hint="eastAsia" w:ascii="方正小标宋_GBK" w:hAnsi="方正小标宋_GBK" w:eastAsia="方正小标宋_GBK" w:cs="方正小标宋_GBK"/>
          <w:color w:val="auto"/>
          <w:sz w:val="34"/>
          <w:szCs w:val="34"/>
          <w:highlight w:val="none"/>
          <w:u w:val="none"/>
          <w:lang w:val="en-US" w:eastAsia="zh-CN"/>
        </w:rPr>
        <w:t>附件4</w:t>
      </w:r>
    </w:p>
    <w:p w14:paraId="1FDE63C6"/>
    <w:p w14:paraId="2E4DB916"/>
    <w:p w14:paraId="6B25E76B">
      <w:pPr>
        <w:rPr>
          <w:sz w:val="48"/>
          <w:szCs w:val="48"/>
        </w:rPr>
      </w:pPr>
    </w:p>
    <w:p w14:paraId="4B53E3CF">
      <w:pPr>
        <w:spacing w:line="480" w:lineRule="auto"/>
        <w:rPr>
          <w:sz w:val="48"/>
          <w:szCs w:val="48"/>
        </w:rPr>
      </w:pPr>
    </w:p>
    <w:p w14:paraId="2F6B160A">
      <w:pPr>
        <w:spacing w:line="720" w:lineRule="auto"/>
        <w:jc w:val="center"/>
        <w:rPr>
          <w:rFonts w:hint="eastAsia" w:ascii="方正小标宋_GBK" w:hAnsi="方正小标宋_GBK" w:eastAsia="方正小标宋_GBK" w:cs="方正小标宋_GBK"/>
          <w:b w:val="0"/>
          <w:bCs/>
          <w:sz w:val="52"/>
          <w:szCs w:val="52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52"/>
          <w:szCs w:val="52"/>
        </w:rPr>
        <w:t>天津市社会</w:t>
      </w:r>
      <w:r>
        <w:rPr>
          <w:rFonts w:hint="eastAsia" w:ascii="方正小标宋_GBK" w:hAnsi="方正小标宋_GBK" w:eastAsia="方正小标宋_GBK" w:cs="方正小标宋_GBK"/>
          <w:b w:val="0"/>
          <w:bCs/>
          <w:sz w:val="52"/>
          <w:szCs w:val="52"/>
          <w:lang w:val="en-US" w:eastAsia="zh-CN"/>
        </w:rPr>
        <w:t>科</w:t>
      </w:r>
      <w:r>
        <w:rPr>
          <w:rFonts w:hint="eastAsia" w:ascii="方正小标宋_GBK" w:hAnsi="方正小标宋_GBK" w:eastAsia="方正小标宋_GBK" w:cs="方正小标宋_GBK"/>
          <w:b w:val="0"/>
          <w:bCs/>
          <w:sz w:val="52"/>
          <w:szCs w:val="52"/>
        </w:rPr>
        <w:t>学</w:t>
      </w:r>
      <w:r>
        <w:rPr>
          <w:rFonts w:hint="eastAsia" w:ascii="方正小标宋_GBK" w:hAnsi="方正小标宋_GBK" w:eastAsia="方正小标宋_GBK" w:cs="方正小标宋_GBK"/>
          <w:b w:val="0"/>
          <w:bCs/>
          <w:sz w:val="52"/>
          <w:szCs w:val="52"/>
          <w:lang w:val="en-US" w:eastAsia="zh-CN"/>
        </w:rPr>
        <w:t>优秀成果奖</w:t>
      </w:r>
    </w:p>
    <w:p w14:paraId="56749325">
      <w:pPr>
        <w:spacing w:line="720" w:lineRule="auto"/>
        <w:jc w:val="center"/>
        <w:rPr>
          <w:rFonts w:hint="eastAsia" w:ascii="黑体" w:hAnsi="新宋体" w:eastAsia="黑体"/>
          <w:b/>
          <w:sz w:val="52"/>
          <w:szCs w:val="5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52"/>
          <w:szCs w:val="52"/>
        </w:rPr>
        <w:t>申报平台</w:t>
      </w:r>
      <w:r>
        <w:rPr>
          <w:rFonts w:hint="eastAsia" w:ascii="方正小标宋_GBK" w:hAnsi="方正小标宋_GBK" w:eastAsia="方正小标宋_GBK" w:cs="方正小标宋_GBK"/>
          <w:b w:val="0"/>
          <w:bCs/>
          <w:sz w:val="52"/>
          <w:szCs w:val="52"/>
          <w:lang w:val="en-US" w:eastAsia="zh-CN"/>
        </w:rPr>
        <w:t>操作说明</w:t>
      </w:r>
    </w:p>
    <w:p w14:paraId="4E4304B4">
      <w:pPr>
        <w:spacing w:line="720" w:lineRule="auto"/>
        <w:jc w:val="center"/>
        <w:rPr>
          <w:rFonts w:hint="eastAsia" w:ascii="楷体" w:hAnsi="楷体" w:eastAsia="楷体" w:cs="楷体"/>
          <w:b w:val="0"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52"/>
          <w:szCs w:val="52"/>
          <w:lang w:val="en-US" w:eastAsia="zh-CN"/>
        </w:rPr>
        <w:t>（单位审核员）</w:t>
      </w:r>
    </w:p>
    <w:p w14:paraId="5877D39C">
      <w:pPr>
        <w:spacing w:line="720" w:lineRule="auto"/>
        <w:jc w:val="center"/>
        <w:rPr>
          <w:b/>
          <w:sz w:val="44"/>
          <w:szCs w:val="44"/>
        </w:rPr>
      </w:pPr>
    </w:p>
    <w:p w14:paraId="4FA3DF74">
      <w:pPr>
        <w:spacing w:line="720" w:lineRule="auto"/>
        <w:jc w:val="center"/>
        <w:rPr>
          <w:b/>
          <w:sz w:val="44"/>
          <w:szCs w:val="44"/>
        </w:rPr>
      </w:pPr>
    </w:p>
    <w:p w14:paraId="6BBF5594">
      <w:pPr>
        <w:spacing w:line="720" w:lineRule="auto"/>
        <w:jc w:val="center"/>
        <w:rPr>
          <w:b/>
          <w:sz w:val="44"/>
          <w:szCs w:val="44"/>
        </w:rPr>
      </w:pPr>
    </w:p>
    <w:p w14:paraId="5088BF9D"/>
    <w:p w14:paraId="2182760A"/>
    <w:p w14:paraId="15C4B624"/>
    <w:p w14:paraId="2F532108"/>
    <w:p w14:paraId="1676A9CE"/>
    <w:p w14:paraId="0F39CE16"/>
    <w:p w14:paraId="7861639B"/>
    <w:p w14:paraId="3BCF95D3"/>
    <w:p w14:paraId="4E2019B0"/>
    <w:p w14:paraId="6BF761DD"/>
    <w:p w14:paraId="4C1C0E8C"/>
    <w:p w14:paraId="2484FACD"/>
    <w:p w14:paraId="73FB1FFC"/>
    <w:p w14:paraId="3261AA4C"/>
    <w:sdt>
      <w:sdtPr>
        <w:id w:val="1039021444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 w14:paraId="7580281C">
          <w:pPr>
            <w:jc w:val="center"/>
          </w:pPr>
          <w:r>
            <w:rPr>
              <w:rFonts w:hint="eastAsia" w:ascii="方正小标宋简体" w:hAnsi="方正小标宋简体" w:eastAsia="方正小标宋简体" w:cs="方正小标宋简体"/>
              <w:sz w:val="44"/>
              <w:szCs w:val="44"/>
            </w:rPr>
            <w:t>目</w:t>
          </w:r>
          <w:r>
            <w:rPr>
              <w:rFonts w:hint="default" w:ascii="方正小标宋简体" w:hAnsi="方正小标宋简体" w:eastAsia="方正小标宋简体" w:cs="方正小标宋简体"/>
              <w:sz w:val="44"/>
              <w:szCs w:val="44"/>
              <w:lang w:val="en"/>
            </w:rPr>
            <w:t xml:space="preserve"> </w:t>
          </w:r>
          <w:r>
            <w:rPr>
              <w:rFonts w:hint="eastAsia" w:ascii="方正小标宋简体" w:hAnsi="方正小标宋简体" w:eastAsia="方正小标宋简体" w:cs="方正小标宋简体"/>
              <w:sz w:val="44"/>
              <w:szCs w:val="44"/>
              <w:lang w:val="en-US" w:eastAsia="zh-CN"/>
            </w:rPr>
            <w:t xml:space="preserve"> </w:t>
          </w:r>
          <w:r>
            <w:rPr>
              <w:rFonts w:hint="eastAsia" w:ascii="方正小标宋简体" w:hAnsi="方正小标宋简体" w:eastAsia="方正小标宋简体" w:cs="方正小标宋简体"/>
              <w:sz w:val="44"/>
              <w:szCs w:val="44"/>
            </w:rPr>
            <w:t>录</w:t>
          </w:r>
        </w:p>
        <w:p w14:paraId="69EB7F12">
          <w:pPr>
            <w:pStyle w:val="25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_Toc7000 </w:instrText>
          </w:r>
          <w:r>
            <w:fldChar w:fldCharType="separate"/>
          </w:r>
          <w:r>
            <w:rPr>
              <w:rFonts w:hint="eastAsia"/>
            </w:rPr>
            <w:t>第1章. 登录及</w:t>
          </w:r>
          <w:r>
            <w:rPr>
              <w:rFonts w:hint="eastAsia"/>
              <w:lang w:val="en-US" w:eastAsia="zh-CN"/>
            </w:rPr>
            <w:t>修改密码</w:t>
          </w:r>
          <w:r>
            <w:tab/>
          </w:r>
          <w:r>
            <w:fldChar w:fldCharType="begin"/>
          </w:r>
          <w:r>
            <w:instrText xml:space="preserve"> PAGEREF _Toc7000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7BF0992A">
          <w:pPr>
            <w:pStyle w:val="2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_Toc3837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1.1</w:t>
          </w:r>
          <w:r>
            <w:rPr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_Toc3837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B62515D">
          <w:pPr>
            <w:pStyle w:val="2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_Toc29586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1.2</w:t>
          </w:r>
          <w:r>
            <w:rPr>
              <w:rFonts w:hint="eastAsia"/>
            </w:rPr>
            <w:t>注销及修改密码</w:t>
          </w:r>
          <w:r>
            <w:tab/>
          </w:r>
          <w:r>
            <w:fldChar w:fldCharType="begin"/>
          </w:r>
          <w:r>
            <w:instrText xml:space="preserve"> PAGEREF _Toc29586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656C411">
          <w:pPr>
            <w:pStyle w:val="2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_Toc7987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第2章. </w:t>
          </w:r>
          <w:r>
            <w:rPr>
              <w:rFonts w:hint="eastAsia"/>
              <w:lang w:val="en-US" w:eastAsia="zh-CN"/>
            </w:rPr>
            <w:t>成果审核</w:t>
          </w:r>
          <w:r>
            <w:tab/>
          </w:r>
          <w:r>
            <w:fldChar w:fldCharType="begin"/>
          </w:r>
          <w:r>
            <w:instrText xml:space="preserve"> PAGEREF _Toc7987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FF36A14">
          <w:pPr>
            <w:pStyle w:val="2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_Toc2145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2.1</w:t>
          </w:r>
          <w:r>
            <w:rPr>
              <w:rFonts w:hint="eastAsia"/>
            </w:rPr>
            <w:t>审核平台</w:t>
          </w:r>
          <w:r>
            <w:tab/>
          </w:r>
          <w:r>
            <w:fldChar w:fldCharType="begin"/>
          </w:r>
          <w:r>
            <w:instrText xml:space="preserve"> PAGEREF _Toc2145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76FC58BC">
          <w:pPr>
            <w:pStyle w:val="1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_Toc24600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2.1.1</w:t>
          </w:r>
          <w:r>
            <w:rPr>
              <w:rFonts w:hint="eastAsia"/>
            </w:rPr>
            <w:t>未提交</w:t>
          </w:r>
          <w:r>
            <w:tab/>
          </w:r>
          <w:r>
            <w:fldChar w:fldCharType="begin"/>
          </w:r>
          <w:r>
            <w:instrText xml:space="preserve"> PAGEREF _Toc24600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704F7B6">
          <w:pPr>
            <w:pStyle w:val="1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_Toc22748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2.1.2</w:t>
          </w:r>
          <w:r>
            <w:rPr>
              <w:rFonts w:hint="eastAsia"/>
            </w:rPr>
            <w:t>待审核</w:t>
          </w:r>
          <w:r>
            <w:tab/>
          </w:r>
          <w:r>
            <w:fldChar w:fldCharType="begin"/>
          </w:r>
          <w:r>
            <w:instrText xml:space="preserve"> PAGEREF _Toc22748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C9D2B46">
          <w:pPr>
            <w:pStyle w:val="1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_Toc455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2.1.3</w:t>
          </w:r>
          <w:r>
            <w:rPr>
              <w:rFonts w:hint="eastAsia"/>
            </w:rPr>
            <w:t>已通过</w:t>
          </w:r>
          <w:r>
            <w:tab/>
          </w:r>
          <w:r>
            <w:fldChar w:fldCharType="begin"/>
          </w:r>
          <w:r>
            <w:instrText xml:space="preserve"> PAGEREF _Toc455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6A5D143">
          <w:pPr>
            <w:pStyle w:val="1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_Toc21647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2.1.4</w:t>
          </w:r>
          <w:r>
            <w:rPr>
              <w:rFonts w:hint="eastAsia"/>
            </w:rPr>
            <w:t>已驳回</w:t>
          </w:r>
          <w:r>
            <w:tab/>
          </w:r>
          <w:r>
            <w:fldChar w:fldCharType="begin"/>
          </w:r>
          <w:r>
            <w:instrText xml:space="preserve"> PAGEREF _Toc21647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FA7A0DA">
          <w:pPr>
            <w:pStyle w:val="2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_Toc7696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2.2</w:t>
          </w:r>
          <w:r>
            <w:rPr>
              <w:rFonts w:hint="eastAsia"/>
            </w:rPr>
            <w:t>系统管理</w:t>
          </w:r>
          <w:r>
            <w:tab/>
          </w:r>
          <w:r>
            <w:fldChar w:fldCharType="begin"/>
          </w:r>
          <w:r>
            <w:instrText xml:space="preserve"> PAGEREF _Toc7696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66A6D99">
          <w:r>
            <w:rPr>
              <w:bCs/>
              <w:lang w:val="zh-CN"/>
            </w:rPr>
            <w:fldChar w:fldCharType="end"/>
          </w:r>
        </w:p>
      </w:sdtContent>
    </w:sdt>
    <w:p w14:paraId="297D5503"/>
    <w:p w14:paraId="1BB5FA6D"/>
    <w:p w14:paraId="0C6CD665"/>
    <w:p w14:paraId="65ED45E3"/>
    <w:p w14:paraId="3AF55AF8"/>
    <w:p w14:paraId="34FD0FB3">
      <w:p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0961B35E">
      <w:pPr>
        <w:pStyle w:val="2"/>
        <w:numPr>
          <w:ilvl w:val="0"/>
          <w:numId w:val="0"/>
        </w:numPr>
        <w:ind w:leftChars="0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bookmarkStart w:id="0" w:name="_Toc7000"/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"/>
        </w:rPr>
        <w:t xml:space="preserve">第1章  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登录及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修改密码</w:t>
      </w:r>
      <w:bookmarkEnd w:id="0"/>
    </w:p>
    <w:p w14:paraId="16596150">
      <w:pPr>
        <w:ind w:firstLine="480" w:firstLineChars="200"/>
      </w:pPr>
      <w:bookmarkStart w:id="1" w:name="_Toc495323393"/>
      <w:bookmarkEnd w:id="1"/>
      <w:bookmarkStart w:id="2" w:name="_Toc495323394"/>
      <w:bookmarkEnd w:id="2"/>
      <w:bookmarkStart w:id="3" w:name="_Toc495323350"/>
      <w:bookmarkEnd w:id="3"/>
      <w:bookmarkStart w:id="4" w:name="_Toc495323349"/>
      <w:bookmarkEnd w:id="4"/>
      <w:r>
        <w:rPr>
          <w:rFonts w:hint="eastAsia" w:ascii="宋体" w:hAnsi="宋体"/>
        </w:rPr>
        <w:t>系统登录地址：</w:t>
      </w:r>
      <w:r>
        <w:rPr>
          <w:rFonts w:hint="eastAsia"/>
        </w:rPr>
        <w:t>http://www.tjskw.org.cn/</w:t>
      </w:r>
    </w:p>
    <w:p w14:paraId="729C2732">
      <w:pPr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在浏览器输入系统登录地址后，进入登录页面</w:t>
      </w:r>
      <w:r>
        <w:rPr>
          <w:rFonts w:hint="eastAsia" w:ascii="宋体" w:hAnsi="宋体"/>
          <w:lang w:eastAsia="zh-CN"/>
        </w:rPr>
        <w:t>（</w:t>
      </w:r>
      <w:r>
        <w:rPr>
          <w:rFonts w:hint="eastAsia" w:ascii="宋体" w:hAnsi="宋体"/>
          <w:lang w:val="en-US" w:eastAsia="zh-CN"/>
        </w:rPr>
        <w:t>如图1所示</w:t>
      </w:r>
      <w:r>
        <w:rPr>
          <w:rFonts w:hint="eastAsia" w:ascii="宋体" w:hAnsi="宋体"/>
          <w:lang w:eastAsia="zh-CN"/>
        </w:rPr>
        <w:t>）</w:t>
      </w:r>
      <w:r>
        <w:rPr>
          <w:rFonts w:hint="eastAsia" w:ascii="宋体" w:hAnsi="宋体"/>
        </w:rPr>
        <w:t>：</w:t>
      </w:r>
    </w:p>
    <w:p w14:paraId="7B3F28BC">
      <w:pPr>
        <w:ind w:firstLine="480" w:firstLineChars="200"/>
        <w:rPr>
          <w:rFonts w:hint="eastAsia" w:ascii="宋体" w:hAnsi="宋体"/>
        </w:rPr>
      </w:pPr>
    </w:p>
    <w:p w14:paraId="69EE7A22">
      <w:pPr>
        <w:rPr>
          <w:rFonts w:ascii="宋体" w:hAnsi="宋体"/>
        </w:rPr>
      </w:pPr>
      <w:r>
        <w:drawing>
          <wp:inline distT="0" distB="0" distL="114300" distR="114300">
            <wp:extent cx="5572760" cy="1873885"/>
            <wp:effectExtent l="0" t="0" r="8890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08D19">
      <w:pPr>
        <w:jc w:val="center"/>
        <w:rPr>
          <w:rFonts w:hint="eastAsia" w:ascii="宋体" w:hAnsi="宋体" w:eastAsiaTheme="minorEastAsia"/>
          <w:lang w:val="en-US" w:eastAsia="zh-CN"/>
        </w:rPr>
      </w:pPr>
      <w:r>
        <w:rPr>
          <w:rFonts w:hint="eastAsia" w:ascii="宋体" w:hAnsi="宋体"/>
        </w:rPr>
        <w:t>图</w:t>
      </w:r>
      <w:r>
        <w:rPr>
          <w:rFonts w:hint="eastAsia" w:ascii="宋体" w:hAnsi="宋体"/>
          <w:lang w:val="en-US" w:eastAsia="zh-CN"/>
        </w:rPr>
        <w:t>1</w:t>
      </w:r>
    </w:p>
    <w:p w14:paraId="52D41852">
      <w:pPr>
        <w:pStyle w:val="3"/>
        <w:numPr>
          <w:ilvl w:val="1"/>
          <w:numId w:val="0"/>
        </w:numPr>
        <w:ind w:left="567" w:leftChars="0"/>
        <w:rPr>
          <w:rFonts w:hint="eastAsia" w:ascii="方正黑体_GBK" w:hAnsi="方正黑体_GBK" w:eastAsia="方正黑体_GBK" w:cs="方正黑体_GBK"/>
          <w:b w:val="0"/>
          <w:bCs w:val="0"/>
          <w:sz w:val="44"/>
          <w:szCs w:val="44"/>
        </w:rPr>
      </w:pPr>
      <w:bookmarkStart w:id="5" w:name="_Toc3837"/>
      <w:r>
        <w:rPr>
          <w:rFonts w:hint="eastAsia" w:ascii="方正黑体_GBK" w:hAnsi="方正黑体_GBK" w:eastAsia="方正黑体_GBK" w:cs="方正黑体_GBK"/>
          <w:b w:val="0"/>
          <w:bCs w:val="0"/>
          <w:sz w:val="44"/>
          <w:szCs w:val="44"/>
          <w:lang w:val="en-US" w:eastAsia="zh-CN"/>
        </w:rPr>
        <w:t>1.1</w:t>
      </w:r>
      <w:r>
        <w:rPr>
          <w:rFonts w:hint="eastAsia" w:ascii="方正黑体_GBK" w:hAnsi="方正黑体_GBK" w:eastAsia="方正黑体_GBK" w:cs="方正黑体_GBK"/>
          <w:b w:val="0"/>
          <w:bCs w:val="0"/>
          <w:sz w:val="44"/>
          <w:szCs w:val="44"/>
        </w:rPr>
        <w:t>登录</w:t>
      </w:r>
      <w:bookmarkEnd w:id="5"/>
    </w:p>
    <w:p w14:paraId="29FC864B">
      <w:pPr>
        <w:ind w:firstLine="42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各单位审核员</w:t>
      </w:r>
      <w:r>
        <w:rPr>
          <w:rFonts w:hint="eastAsia"/>
        </w:rPr>
        <w:t>使用评奖办公室分配的账户</w:t>
      </w:r>
      <w:r>
        <w:rPr>
          <w:rFonts w:hint="eastAsia"/>
          <w:lang w:val="en-US" w:eastAsia="zh-CN"/>
        </w:rPr>
        <w:t>登录审核本单位申报成果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初次登录后，</w:t>
      </w:r>
      <w:r>
        <w:rPr>
          <w:rFonts w:hint="eastAsia"/>
          <w:b/>
          <w:bCs/>
          <w:lang w:val="en-US" w:eastAsia="zh-CN"/>
        </w:rPr>
        <w:t>须重置密码</w:t>
      </w:r>
      <w:r>
        <w:rPr>
          <w:rFonts w:hint="eastAsia"/>
          <w:lang w:val="en-US" w:eastAsia="zh-CN"/>
        </w:rPr>
        <w:t>妥善保管（如图2所示）。</w:t>
      </w:r>
    </w:p>
    <w:p w14:paraId="5FBA1D99">
      <w:pPr>
        <w:rPr>
          <w:rFonts w:ascii="宋体" w:hAnsi="宋体"/>
        </w:rPr>
      </w:pPr>
    </w:p>
    <w:p w14:paraId="667DA579">
      <w:pPr>
        <w:jc w:val="center"/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19050</wp:posOffset>
            </wp:positionV>
            <wp:extent cx="5572760" cy="1873885"/>
            <wp:effectExtent l="0" t="0" r="8890" b="12065"/>
            <wp:wrapTight wrapText="bothSides">
              <wp:wrapPolygon>
                <wp:start x="0" y="0"/>
                <wp:lineTo x="0" y="21300"/>
                <wp:lineTo x="21561" y="21300"/>
                <wp:lineTo x="21561" y="0"/>
                <wp:lineTo x="0" y="0"/>
              </wp:wrapPolygon>
            </wp:wrapTight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</w:rPr>
        <w:t>图</w:t>
      </w:r>
      <w:r>
        <w:rPr>
          <w:rFonts w:hint="eastAsia" w:ascii="宋体" w:hAnsi="宋体"/>
          <w:lang w:val="en-US" w:eastAsia="zh-CN"/>
        </w:rPr>
        <w:t>2</w:t>
      </w:r>
    </w:p>
    <w:p w14:paraId="650ACC8C">
      <w:pPr>
        <w:pStyle w:val="3"/>
        <w:numPr>
          <w:ilvl w:val="1"/>
          <w:numId w:val="0"/>
        </w:numPr>
        <w:spacing w:line="240" w:lineRule="auto"/>
        <w:ind w:left="567" w:leftChars="0"/>
        <w:rPr>
          <w:rFonts w:hint="eastAsia" w:ascii="方正黑体_GBK" w:hAnsi="方正黑体_GBK" w:eastAsia="方正黑体_GBK" w:cs="方正黑体_GBK"/>
          <w:b w:val="0"/>
          <w:bCs w:val="0"/>
          <w:sz w:val="36"/>
          <w:szCs w:val="36"/>
        </w:rPr>
      </w:pPr>
      <w:bookmarkStart w:id="6" w:name="_Toc29586"/>
      <w:r>
        <w:rPr>
          <w:rFonts w:hint="eastAsia" w:ascii="方正黑体_GBK" w:hAnsi="方正黑体_GBK" w:eastAsia="方正黑体_GBK" w:cs="方正黑体_GBK"/>
          <w:b w:val="0"/>
          <w:bCs w:val="0"/>
          <w:sz w:val="36"/>
          <w:szCs w:val="36"/>
          <w:lang w:val="en-US" w:eastAsia="zh-CN"/>
        </w:rPr>
        <w:t>1.2</w:t>
      </w:r>
      <w:r>
        <w:rPr>
          <w:rFonts w:hint="eastAsia" w:ascii="方正黑体_GBK" w:hAnsi="方正黑体_GBK" w:eastAsia="方正黑体_GBK" w:cs="方正黑体_GBK"/>
          <w:b w:val="0"/>
          <w:bCs w:val="0"/>
          <w:sz w:val="36"/>
          <w:szCs w:val="36"/>
        </w:rPr>
        <w:t>注销及修改密码</w:t>
      </w:r>
      <w:bookmarkEnd w:id="6"/>
    </w:p>
    <w:p w14:paraId="36691DB7">
      <w:pPr>
        <w:spacing w:line="240" w:lineRule="auto"/>
        <w:ind w:firstLine="420"/>
      </w:pPr>
      <w:r>
        <w:rPr>
          <w:rFonts w:hint="eastAsia"/>
        </w:rPr>
        <w:t>用户登录成功后，点击右上角用户名对应的下拉按钮，显示修改密码和退出系统按钮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如图3所示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：</w:t>
      </w:r>
    </w:p>
    <w:p w14:paraId="1FD93CFF">
      <w:pPr>
        <w:jc w:val="center"/>
      </w:pPr>
      <w:r>
        <w:drawing>
          <wp:inline distT="0" distB="0" distL="0" distR="0">
            <wp:extent cx="1657350" cy="13906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1534E"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</w:rPr>
        <w:t xml:space="preserve">图 </w:t>
      </w:r>
      <w:r>
        <w:rPr>
          <w:rFonts w:hint="eastAsia"/>
          <w:lang w:val="en-US" w:eastAsia="zh-CN"/>
        </w:rPr>
        <w:t>3</w:t>
      </w:r>
    </w:p>
    <w:p w14:paraId="581D0EB2">
      <w:pPr>
        <w:ind w:firstLine="420"/>
        <w:rPr>
          <w:rFonts w:hint="eastAsia"/>
        </w:rPr>
      </w:pPr>
      <w:r>
        <w:rPr>
          <w:rFonts w:hint="eastAsia"/>
        </w:rPr>
        <w:t>选择“修改密码”即进入对应页面，输入新密码即可成功修改密码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如图4所示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</w:t>
      </w:r>
    </w:p>
    <w:p w14:paraId="37285289">
      <w:pPr>
        <w:jc w:val="center"/>
      </w:pPr>
      <w:r>
        <w:drawing>
          <wp:inline distT="0" distB="0" distL="0" distR="0">
            <wp:extent cx="5572760" cy="1289685"/>
            <wp:effectExtent l="0" t="0" r="8890" b="571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0CCC"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4</w:t>
      </w:r>
    </w:p>
    <w:p w14:paraId="566993CD">
      <w:pPr>
        <w:ind w:firstLine="420"/>
      </w:pPr>
      <w:r>
        <w:rPr>
          <w:rFonts w:hint="eastAsia"/>
        </w:rPr>
        <w:t>选择“退出”即退出系统，回到登录页面。</w:t>
      </w:r>
    </w:p>
    <w:p w14:paraId="2FBF7B8C">
      <w:pPr>
        <w:pStyle w:val="2"/>
        <w:numPr>
          <w:ilvl w:val="0"/>
          <w:numId w:val="0"/>
        </w:numPr>
        <w:ind w:leftChars="0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bookmarkStart w:id="7" w:name="_Toc7987"/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" w:eastAsia="zh-CN"/>
        </w:rPr>
        <w:t xml:space="preserve">第2章  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成果审核</w:t>
      </w:r>
      <w:bookmarkEnd w:id="7"/>
    </w:p>
    <w:p w14:paraId="64404FC4">
      <w:pPr>
        <w:ind w:firstLine="420"/>
        <w:rPr>
          <w:rFonts w:hint="eastAsia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709295</wp:posOffset>
            </wp:positionV>
            <wp:extent cx="5572760" cy="1216660"/>
            <wp:effectExtent l="0" t="0" r="46990" b="40640"/>
            <wp:wrapTight wrapText="bothSides">
              <wp:wrapPolygon>
                <wp:start x="0" y="0"/>
                <wp:lineTo x="0" y="21307"/>
                <wp:lineTo x="21561" y="21307"/>
                <wp:lineTo x="21561" y="0"/>
                <wp:lineTo x="0" y="0"/>
              </wp:wrapPolygon>
            </wp:wrapTight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单位审核员</w:t>
      </w:r>
      <w:r>
        <w:rPr>
          <w:rFonts w:hint="eastAsia"/>
        </w:rPr>
        <w:t>通过用户名密码登录进入系统，可见“审核平台”和“系统管理”两项大菜单，主要用于审核</w:t>
      </w:r>
      <w:r>
        <w:rPr>
          <w:rFonts w:hint="eastAsia"/>
          <w:lang w:val="en-US" w:eastAsia="zh-CN"/>
        </w:rPr>
        <w:t>本</w:t>
      </w:r>
      <w:r>
        <w:rPr>
          <w:rFonts w:hint="eastAsia"/>
        </w:rPr>
        <w:t>单位</w:t>
      </w:r>
      <w:r>
        <w:rPr>
          <w:rFonts w:hint="eastAsia"/>
          <w:lang w:val="en-US" w:eastAsia="zh-CN"/>
        </w:rPr>
        <w:t>申报</w:t>
      </w:r>
      <w:r>
        <w:rPr>
          <w:rFonts w:hint="eastAsia"/>
        </w:rPr>
        <w:t>成果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如图5所示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</w:t>
      </w:r>
    </w:p>
    <w:p w14:paraId="20D7D9D4">
      <w:pPr>
        <w:jc w:val="center"/>
        <w:rPr>
          <w:rFonts w:hint="eastAsia" w:ascii="方正黑体_GBK" w:hAnsi="方正黑体_GBK" w:eastAsia="方正黑体_GBK" w:cs="方正黑体_GBK"/>
          <w:b w:val="0"/>
          <w:bCs w:val="0"/>
          <w:sz w:val="36"/>
          <w:szCs w:val="36"/>
          <w:lang w:val="en-US" w:eastAsia="zh-CN"/>
        </w:rPr>
      </w:pPr>
      <w:r>
        <w:rPr>
          <w:rFonts w:hint="eastAsia"/>
        </w:rPr>
        <w:t xml:space="preserve">图 </w:t>
      </w:r>
      <w:r>
        <w:rPr>
          <w:rFonts w:hint="eastAsia"/>
          <w:lang w:val="en-US" w:eastAsia="zh-CN"/>
        </w:rPr>
        <w:t>5</w:t>
      </w:r>
      <w:bookmarkStart w:id="8" w:name="_Toc2145"/>
    </w:p>
    <w:p w14:paraId="3941CB1A">
      <w:pPr>
        <w:pStyle w:val="3"/>
        <w:numPr>
          <w:ilvl w:val="1"/>
          <w:numId w:val="0"/>
        </w:numPr>
        <w:ind w:left="567" w:leftChars="0"/>
        <w:rPr>
          <w:rFonts w:hint="eastAsia" w:ascii="方正黑体_GBK" w:hAnsi="方正黑体_GBK" w:eastAsia="方正黑体_GBK" w:cs="方正黑体_GBK"/>
          <w:b w:val="0"/>
          <w:bCs w:val="0"/>
          <w:sz w:val="36"/>
          <w:szCs w:val="36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6"/>
          <w:szCs w:val="36"/>
          <w:lang w:val="en-US" w:eastAsia="zh-CN"/>
        </w:rPr>
        <w:t>2.1</w:t>
      </w:r>
      <w:r>
        <w:rPr>
          <w:rFonts w:hint="eastAsia" w:ascii="方正黑体_GBK" w:hAnsi="方正黑体_GBK" w:eastAsia="方正黑体_GBK" w:cs="方正黑体_GBK"/>
          <w:b w:val="0"/>
          <w:bCs w:val="0"/>
          <w:sz w:val="36"/>
          <w:szCs w:val="36"/>
        </w:rPr>
        <w:t>审核平台</w:t>
      </w:r>
      <w:bookmarkEnd w:id="8"/>
    </w:p>
    <w:p w14:paraId="7D2FCD86">
      <w:pPr>
        <w:ind w:firstLine="420"/>
        <w:rPr>
          <w:rFonts w:hint="eastAsia"/>
        </w:rPr>
      </w:pPr>
      <w:r>
        <w:rPr>
          <w:rFonts w:hint="eastAsia"/>
        </w:rPr>
        <w:t>审核平台中包含四种状态，分别是：未提交、待审核、已通过、已驳回。审核人员可看到当前所在单位下所有</w:t>
      </w:r>
      <w:r>
        <w:rPr>
          <w:rFonts w:hint="eastAsia"/>
          <w:lang w:val="en-US" w:eastAsia="zh-CN"/>
        </w:rPr>
        <w:t>申报者</w:t>
      </w:r>
      <w:r>
        <w:rPr>
          <w:rFonts w:hint="eastAsia"/>
        </w:rPr>
        <w:t>各种状态的成果信息。</w:t>
      </w:r>
      <w:r>
        <w:rPr>
          <w:rFonts w:hint="eastAsia"/>
          <w:lang w:val="en-US" w:eastAsia="zh-CN"/>
        </w:rPr>
        <w:t>点击“待审核”，可看到本单位已提交成果，进行审核（如图6所示）。</w:t>
      </w:r>
    </w:p>
    <w:p w14:paraId="48A51952">
      <w:pPr>
        <w:ind w:firstLine="420"/>
        <w:jc w:val="center"/>
        <w:rPr>
          <w:rFonts w:hint="default" w:eastAsiaTheme="minorEastAsia"/>
          <w:lang w:val="en-US" w:eastAsia="zh-CN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184150</wp:posOffset>
            </wp:positionV>
            <wp:extent cx="5574030" cy="2540635"/>
            <wp:effectExtent l="0" t="0" r="7620" b="12065"/>
            <wp:wrapTight wrapText="bothSides">
              <wp:wrapPolygon>
                <wp:start x="0" y="0"/>
                <wp:lineTo x="0" y="21379"/>
                <wp:lineTo x="21556" y="21379"/>
                <wp:lineTo x="21556" y="0"/>
                <wp:lineTo x="0" y="0"/>
              </wp:wrapPolygon>
            </wp:wrapTight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图6</w:t>
      </w:r>
    </w:p>
    <w:p w14:paraId="6CC67BC5">
      <w:pPr>
        <w:pStyle w:val="4"/>
        <w:numPr>
          <w:ilvl w:val="0"/>
          <w:numId w:val="0"/>
        </w:numPr>
        <w:ind w:left="1134" w:leftChars="0"/>
        <w:rPr>
          <w:rFonts w:hint="eastAsia" w:ascii="方正黑体_GBK" w:hAnsi="方正黑体_GBK" w:eastAsia="方正黑体_GBK" w:cs="方正黑体_GBK"/>
          <w:sz w:val="32"/>
          <w:szCs w:val="32"/>
        </w:rPr>
      </w:pPr>
      <w:bookmarkStart w:id="9" w:name="_Toc24600"/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2.1.1</w:t>
      </w:r>
      <w:r>
        <w:rPr>
          <w:rFonts w:hint="eastAsia" w:ascii="方正黑体_GBK" w:hAnsi="方正黑体_GBK" w:eastAsia="方正黑体_GBK" w:cs="方正黑体_GBK"/>
          <w:sz w:val="32"/>
          <w:szCs w:val="32"/>
        </w:rPr>
        <w:t>未提交</w:t>
      </w:r>
      <w:bookmarkEnd w:id="9"/>
    </w:p>
    <w:p w14:paraId="0CED0E06">
      <w:pPr>
        <w:ind w:firstLine="420"/>
      </w:pPr>
      <w:r>
        <w:rPr>
          <w:rFonts w:hint="eastAsia"/>
        </w:rPr>
        <w:t>未提交状态中显示审核者所在单位的所有</w:t>
      </w:r>
      <w:r>
        <w:rPr>
          <w:rFonts w:hint="eastAsia"/>
          <w:lang w:val="en-US" w:eastAsia="zh-CN"/>
        </w:rPr>
        <w:t>申报者</w:t>
      </w:r>
      <w:r>
        <w:rPr>
          <w:rFonts w:hint="eastAsia"/>
        </w:rPr>
        <w:t>的未提交成果，对成果只能进行预览操作，不能进行其他操作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如图7所示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</w:t>
      </w:r>
    </w:p>
    <w:p w14:paraId="205A882B">
      <w:pPr>
        <w:jc w:val="center"/>
      </w:pPr>
      <w:r>
        <w:drawing>
          <wp:inline distT="0" distB="0" distL="0" distR="0">
            <wp:extent cx="5572760" cy="1110615"/>
            <wp:effectExtent l="0" t="0" r="8890" b="1333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B3B00"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7</w:t>
      </w:r>
    </w:p>
    <w:p w14:paraId="68F53247">
      <w:pPr>
        <w:ind w:firstLine="420"/>
      </w:pPr>
      <w:r>
        <w:rPr>
          <w:rFonts w:hint="eastAsia"/>
        </w:rPr>
        <w:t>【搜索】：系统支持多个检索条件，包括：成果名称、申报单位、姓名、学科组</w:t>
      </w:r>
    </w:p>
    <w:p w14:paraId="2D1A1DDD">
      <w:pPr>
        <w:pStyle w:val="4"/>
        <w:numPr>
          <w:ilvl w:val="0"/>
          <w:numId w:val="0"/>
        </w:numPr>
        <w:ind w:left="1134" w:leftChars="0"/>
        <w:rPr>
          <w:rFonts w:hint="eastAsia" w:ascii="方正黑体_GBK" w:hAnsi="方正黑体_GBK" w:eastAsia="方正黑体_GBK" w:cs="方正黑体_GBK"/>
          <w:sz w:val="32"/>
          <w:szCs w:val="32"/>
        </w:rPr>
      </w:pPr>
      <w:bookmarkStart w:id="10" w:name="_Toc22748"/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2.1.2</w:t>
      </w:r>
      <w:r>
        <w:rPr>
          <w:rFonts w:hint="eastAsia" w:ascii="方正黑体_GBK" w:hAnsi="方正黑体_GBK" w:eastAsia="方正黑体_GBK" w:cs="方正黑体_GBK"/>
          <w:sz w:val="32"/>
          <w:szCs w:val="32"/>
        </w:rPr>
        <w:t>待审核</w:t>
      </w:r>
      <w:bookmarkEnd w:id="10"/>
    </w:p>
    <w:p w14:paraId="4314055D">
      <w:pPr>
        <w:ind w:firstLine="420"/>
        <w:rPr>
          <w:rFonts w:hint="eastAsia"/>
        </w:rPr>
      </w:pPr>
      <w:r>
        <w:rPr>
          <w:rFonts w:hint="eastAsia"/>
        </w:rPr>
        <w:t>待审核中显示</w:t>
      </w:r>
      <w:r>
        <w:rPr>
          <w:rFonts w:hint="eastAsia"/>
          <w:lang w:val="en-US" w:eastAsia="zh-CN"/>
        </w:rPr>
        <w:t>本</w:t>
      </w:r>
      <w:r>
        <w:rPr>
          <w:rFonts w:hint="eastAsia"/>
        </w:rPr>
        <w:t>单位</w:t>
      </w:r>
      <w:r>
        <w:rPr>
          <w:rFonts w:hint="eastAsia"/>
          <w:lang w:val="en-US" w:eastAsia="zh-CN"/>
        </w:rPr>
        <w:t>申报者</w:t>
      </w:r>
      <w:r>
        <w:rPr>
          <w:rFonts w:hint="eastAsia"/>
        </w:rPr>
        <w:t>提交审核的成果，需要审核员进行审核，其中待审核菜单上显示待审核材料数量。审核人员可对</w:t>
      </w:r>
      <w:r>
        <w:rPr>
          <w:rFonts w:hint="eastAsia"/>
          <w:lang w:val="en-US" w:eastAsia="zh-CN"/>
        </w:rPr>
        <w:t>申报者</w:t>
      </w:r>
      <w:r>
        <w:rPr>
          <w:rFonts w:hint="eastAsia"/>
        </w:rPr>
        <w:t>提交的成果进行预览、通过和驳回操作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如图8所示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</w:t>
      </w:r>
    </w:p>
    <w:p w14:paraId="153B5086">
      <w:pPr>
        <w:ind w:firstLine="420"/>
        <w:rPr>
          <w:rFonts w:hint="eastAsia"/>
        </w:rPr>
      </w:pPr>
    </w:p>
    <w:p w14:paraId="1FFF08B8">
      <w:pPr>
        <w:jc w:val="center"/>
      </w:pPr>
      <w:r>
        <w:drawing>
          <wp:inline distT="0" distB="0" distL="0" distR="0">
            <wp:extent cx="5572760" cy="1143000"/>
            <wp:effectExtent l="0" t="0" r="889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40B28"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</w:rPr>
        <w:t xml:space="preserve">图 </w:t>
      </w:r>
      <w:r>
        <w:rPr>
          <w:rFonts w:hint="eastAsia"/>
          <w:lang w:val="en-US" w:eastAsia="zh-CN"/>
        </w:rPr>
        <w:t>8</w:t>
      </w:r>
    </w:p>
    <w:p w14:paraId="147A9512">
      <w:pPr>
        <w:ind w:firstLine="420"/>
        <w:rPr>
          <w:rFonts w:hint="eastAsia"/>
        </w:rPr>
      </w:pPr>
      <w:r>
        <w:rPr>
          <w:rFonts w:hint="eastAsia"/>
        </w:rPr>
        <w:t>【预览】：点击成果名称，可对选中成果进行预览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如图9所示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：</w:t>
      </w:r>
    </w:p>
    <w:p w14:paraId="71862B5C">
      <w:pPr>
        <w:ind w:firstLine="420"/>
        <w:rPr>
          <w:rFonts w:hint="eastAsia"/>
        </w:rPr>
      </w:pPr>
    </w:p>
    <w:p w14:paraId="7FC2F61E">
      <w:pPr>
        <w:ind w:firstLine="420"/>
        <w:jc w:val="center"/>
        <w:rPr>
          <w:rFonts w:hint="eastAsia" w:eastAsiaTheme="minorEastAsia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43815</wp:posOffset>
            </wp:positionV>
            <wp:extent cx="5572760" cy="3129280"/>
            <wp:effectExtent l="0" t="0" r="0" b="0"/>
            <wp:wrapTight wrapText="bothSides">
              <wp:wrapPolygon>
                <wp:start x="0" y="0"/>
                <wp:lineTo x="0" y="21433"/>
                <wp:lineTo x="21561" y="21433"/>
                <wp:lineTo x="21561" y="0"/>
                <wp:lineTo x="0" y="0"/>
              </wp:wrapPolygon>
            </wp:wrapTight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图 </w:t>
      </w:r>
      <w:r>
        <w:rPr>
          <w:rFonts w:hint="eastAsia"/>
          <w:lang w:val="en-US" w:eastAsia="zh-CN"/>
        </w:rPr>
        <w:t>9</w:t>
      </w:r>
    </w:p>
    <w:p w14:paraId="09C399B3">
      <w:pPr>
        <w:ind w:firstLine="420"/>
        <w:rPr>
          <w:rFonts w:hint="eastAsia"/>
        </w:rPr>
      </w:pPr>
      <w:r>
        <w:rPr>
          <w:rFonts w:hint="eastAsia"/>
          <w:lang w:val="en-US" w:eastAsia="zh-CN"/>
        </w:rPr>
        <w:t>在预览界面，点击左上角“浏览成果材料”可查看申报</w:t>
      </w:r>
      <w:r>
        <w:rPr>
          <w:rFonts w:hint="eastAsia"/>
        </w:rPr>
        <w:t>成果</w:t>
      </w:r>
      <w:r>
        <w:rPr>
          <w:rFonts w:hint="eastAsia"/>
          <w:lang w:val="en-US" w:eastAsia="zh-CN"/>
        </w:rPr>
        <w:t>电子版</w:t>
      </w:r>
      <w:r>
        <w:rPr>
          <w:rFonts w:hint="eastAsia"/>
        </w:rPr>
        <w:t>。</w:t>
      </w:r>
    </w:p>
    <w:p w14:paraId="759B9A24">
      <w:pPr>
        <w:ind w:firstLine="420"/>
      </w:pPr>
      <w:r>
        <w:rPr>
          <w:rFonts w:hint="eastAsia"/>
        </w:rPr>
        <w:t>【通过】：通过操作有确认提示，确定后成果即被审核通过，成果进入已通过列表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如图10所示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</w:t>
      </w:r>
    </w:p>
    <w:p w14:paraId="355AAFE2">
      <w:pPr>
        <w:jc w:val="center"/>
      </w:pPr>
      <w:r>
        <w:drawing>
          <wp:inline distT="0" distB="0" distL="0" distR="0">
            <wp:extent cx="4334510" cy="1543685"/>
            <wp:effectExtent l="0" t="0" r="8890" b="1841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451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C57B0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</w:rPr>
        <w:t xml:space="preserve">图 </w:t>
      </w:r>
      <w:r>
        <w:rPr>
          <w:rFonts w:hint="eastAsia"/>
          <w:lang w:val="en-US" w:eastAsia="zh-CN"/>
        </w:rPr>
        <w:t>10</w:t>
      </w:r>
    </w:p>
    <w:p w14:paraId="176C2713">
      <w:pPr>
        <w:ind w:firstLine="420"/>
        <w:rPr>
          <w:rFonts w:hint="eastAsia"/>
        </w:rPr>
      </w:pPr>
      <w:r>
        <w:rPr>
          <w:rFonts w:hint="eastAsia"/>
        </w:rPr>
        <w:t>【驳回】：驳回操作需要输入驳回原因，确定后即将成果进行驳回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如图11所示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</w:t>
      </w:r>
    </w:p>
    <w:p w14:paraId="02703A89">
      <w:pPr>
        <w:ind w:firstLine="420"/>
        <w:rPr>
          <w:rFonts w:hint="eastAsia"/>
        </w:rPr>
      </w:pPr>
    </w:p>
    <w:p w14:paraId="1B8585CB">
      <w:pPr>
        <w:jc w:val="center"/>
      </w:pPr>
      <w:r>
        <w:drawing>
          <wp:inline distT="0" distB="0" distL="0" distR="0">
            <wp:extent cx="4334510" cy="1138555"/>
            <wp:effectExtent l="0" t="0" r="8890" b="444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451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77ABA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</w:rPr>
        <w:t xml:space="preserve">图 </w:t>
      </w:r>
      <w:r>
        <w:rPr>
          <w:rFonts w:hint="eastAsia"/>
          <w:lang w:val="en-US" w:eastAsia="zh-CN"/>
        </w:rPr>
        <w:t>11</w:t>
      </w:r>
    </w:p>
    <w:p w14:paraId="253259A1">
      <w:pPr>
        <w:pStyle w:val="4"/>
        <w:numPr>
          <w:ilvl w:val="0"/>
          <w:numId w:val="0"/>
        </w:numPr>
        <w:ind w:left="1134" w:leftChars="0"/>
        <w:rPr>
          <w:rFonts w:hint="eastAsia" w:ascii="方正黑体_GBK" w:hAnsi="方正黑体_GBK" w:eastAsia="方正黑体_GBK" w:cs="方正黑体_GBK"/>
          <w:sz w:val="32"/>
          <w:szCs w:val="32"/>
        </w:rPr>
      </w:pPr>
      <w:bookmarkStart w:id="11" w:name="_Toc455"/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2.1.3</w:t>
      </w:r>
      <w:r>
        <w:rPr>
          <w:rFonts w:hint="eastAsia" w:ascii="方正黑体_GBK" w:hAnsi="方正黑体_GBK" w:eastAsia="方正黑体_GBK" w:cs="方正黑体_GBK"/>
          <w:sz w:val="32"/>
          <w:szCs w:val="32"/>
        </w:rPr>
        <w:t>已通过</w:t>
      </w:r>
      <w:bookmarkEnd w:id="11"/>
    </w:p>
    <w:p w14:paraId="03E712A1">
      <w:pPr>
        <w:ind w:firstLine="420"/>
        <w:rPr>
          <w:rFonts w:hint="eastAsia"/>
        </w:rPr>
      </w:pPr>
      <w:r>
        <w:rPr>
          <w:rFonts w:hint="eastAsia"/>
        </w:rPr>
        <w:t>已通过状态中显示</w:t>
      </w:r>
      <w:r>
        <w:rPr>
          <w:rFonts w:hint="eastAsia"/>
          <w:lang w:val="en-US" w:eastAsia="zh-CN"/>
        </w:rPr>
        <w:t>所有</w:t>
      </w:r>
      <w:r>
        <w:rPr>
          <w:rFonts w:hint="eastAsia"/>
        </w:rPr>
        <w:t>已审核通过成果，对成果能进行预览、驳回和导出申报汇总表操作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如图12所示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</w:t>
      </w:r>
    </w:p>
    <w:p w14:paraId="41077091">
      <w:pPr>
        <w:ind w:firstLine="420"/>
        <w:rPr>
          <w:rFonts w:hint="default"/>
          <w:lang w:val="en-US" w:eastAsia="zh-CN"/>
        </w:rPr>
      </w:pPr>
    </w:p>
    <w:p w14:paraId="4AC16FFC">
      <w:pPr>
        <w:jc w:val="center"/>
      </w:pPr>
      <w:r>
        <w:drawing>
          <wp:inline distT="0" distB="0" distL="0" distR="0">
            <wp:extent cx="5572760" cy="1220470"/>
            <wp:effectExtent l="0" t="0" r="8890" b="1778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012C1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</w:rPr>
        <w:t xml:space="preserve">图 </w:t>
      </w:r>
      <w:r>
        <w:rPr>
          <w:rFonts w:hint="eastAsia"/>
          <w:lang w:val="en-US" w:eastAsia="zh-CN"/>
        </w:rPr>
        <w:t>12</w:t>
      </w:r>
    </w:p>
    <w:p w14:paraId="6E20C511">
      <w:pPr>
        <w:ind w:firstLine="420"/>
      </w:pPr>
      <w:r>
        <w:rPr>
          <w:rFonts w:hint="eastAsia"/>
        </w:rPr>
        <w:t>对于“导出申报汇总表”，</w:t>
      </w:r>
      <w:r>
        <w:rPr>
          <w:rFonts w:hint="eastAsia"/>
          <w:lang w:val="en-US" w:eastAsia="zh-CN"/>
        </w:rPr>
        <w:t>单位</w:t>
      </w:r>
      <w:r>
        <w:rPr>
          <w:rFonts w:hint="eastAsia"/>
        </w:rPr>
        <w:t>审核者可导出所在单位所有已通过成果的汇总表，点击按钮即可导出excel文件到本地，导出后内容为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如图13所示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：</w:t>
      </w:r>
    </w:p>
    <w:p w14:paraId="3A0D3460">
      <w:pPr>
        <w:jc w:val="center"/>
      </w:pPr>
    </w:p>
    <w:p w14:paraId="67565249">
      <w:pPr>
        <w:jc w:val="center"/>
      </w:pPr>
      <w:r>
        <w:drawing>
          <wp:inline distT="0" distB="0" distL="0" distR="0">
            <wp:extent cx="5572760" cy="1016000"/>
            <wp:effectExtent l="0" t="0" r="8890" b="1270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624D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</w:rPr>
        <w:t xml:space="preserve">图 </w:t>
      </w:r>
      <w:r>
        <w:rPr>
          <w:rFonts w:hint="eastAsia"/>
          <w:lang w:val="en-US" w:eastAsia="zh-CN"/>
        </w:rPr>
        <w:t>13</w:t>
      </w:r>
    </w:p>
    <w:p w14:paraId="444EC280">
      <w:pPr>
        <w:ind w:firstLine="420"/>
      </w:pPr>
      <w:r>
        <w:rPr>
          <w:rFonts w:hint="eastAsia"/>
        </w:rPr>
        <w:t>注意：具体内容以实际导出为主。</w:t>
      </w:r>
    </w:p>
    <w:p w14:paraId="1F89B534">
      <w:pPr>
        <w:pStyle w:val="4"/>
        <w:numPr>
          <w:ilvl w:val="0"/>
          <w:numId w:val="0"/>
        </w:numPr>
        <w:ind w:left="1134" w:leftChars="0"/>
        <w:rPr>
          <w:rFonts w:hint="eastAsia" w:ascii="方正黑体_GBK" w:hAnsi="方正黑体_GBK" w:eastAsia="方正黑体_GBK" w:cs="方正黑体_GBK"/>
          <w:sz w:val="32"/>
          <w:szCs w:val="32"/>
        </w:rPr>
      </w:pPr>
      <w:bookmarkStart w:id="12" w:name="_Toc21647"/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2.1.4</w:t>
      </w:r>
      <w:r>
        <w:rPr>
          <w:rFonts w:hint="eastAsia" w:ascii="方正黑体_GBK" w:hAnsi="方正黑体_GBK" w:eastAsia="方正黑体_GBK" w:cs="方正黑体_GBK"/>
          <w:sz w:val="32"/>
          <w:szCs w:val="32"/>
        </w:rPr>
        <w:t>已驳回</w:t>
      </w:r>
      <w:bookmarkEnd w:id="12"/>
    </w:p>
    <w:p w14:paraId="4E1EC744">
      <w:pPr>
        <w:ind w:firstLine="420"/>
      </w:pPr>
      <w:r>
        <w:rPr>
          <w:rFonts w:hint="eastAsia"/>
        </w:rPr>
        <w:t>已驳回状态中显示</w:t>
      </w:r>
      <w:r>
        <w:rPr>
          <w:rFonts w:hint="eastAsia"/>
          <w:lang w:val="en-US" w:eastAsia="zh-CN"/>
        </w:rPr>
        <w:t>所有</w:t>
      </w:r>
      <w:r>
        <w:rPr>
          <w:rFonts w:hint="eastAsia"/>
        </w:rPr>
        <w:t>已驳回成果，对成果只能进行预览和查看驳回理由操作，不能进行其他操作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如图14所示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</w:t>
      </w:r>
    </w:p>
    <w:p w14:paraId="6825BCF1"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106680</wp:posOffset>
            </wp:positionV>
            <wp:extent cx="5572760" cy="991870"/>
            <wp:effectExtent l="0" t="0" r="46990" b="55880"/>
            <wp:wrapTight wrapText="bothSides">
              <wp:wrapPolygon>
                <wp:start x="0" y="0"/>
                <wp:lineTo x="0" y="21157"/>
                <wp:lineTo x="21561" y="21157"/>
                <wp:lineTo x="21561" y="0"/>
                <wp:lineTo x="0" y="0"/>
              </wp:wrapPolygon>
            </wp:wrapTight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992912"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14</w:t>
      </w:r>
    </w:p>
    <w:p w14:paraId="56EC95F0">
      <w:pPr>
        <w:ind w:firstLine="420"/>
      </w:pPr>
      <w:r>
        <w:rPr>
          <w:rFonts w:hint="eastAsia"/>
        </w:rPr>
        <w:t>【查看驳回理由】：点击操作对应按钮，可查看驳回理由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如图15所示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：</w:t>
      </w:r>
    </w:p>
    <w:p w14:paraId="194BA5C0">
      <w:pPr>
        <w:jc w:val="center"/>
      </w:pPr>
      <w:r>
        <w:drawing>
          <wp:inline distT="0" distB="0" distL="0" distR="0">
            <wp:extent cx="3139440" cy="1530985"/>
            <wp:effectExtent l="0" t="0" r="381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78567" cy="155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F349D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</w:rPr>
        <w:t xml:space="preserve">图 </w:t>
      </w:r>
      <w:r>
        <w:rPr>
          <w:rFonts w:hint="eastAsia"/>
          <w:lang w:val="en-US" w:eastAsia="zh-CN"/>
        </w:rPr>
        <w:t>15</w:t>
      </w:r>
    </w:p>
    <w:p w14:paraId="628A260B">
      <w:pPr>
        <w:pStyle w:val="3"/>
        <w:numPr>
          <w:ilvl w:val="1"/>
          <w:numId w:val="0"/>
        </w:numPr>
        <w:ind w:left="567" w:leftChars="0"/>
        <w:rPr>
          <w:rFonts w:hint="eastAsia" w:ascii="方正黑体_GBK" w:hAnsi="方正黑体_GBK" w:eastAsia="方正黑体_GBK" w:cs="方正黑体_GBK"/>
          <w:b w:val="0"/>
          <w:bCs w:val="0"/>
          <w:sz w:val="36"/>
          <w:szCs w:val="36"/>
        </w:rPr>
      </w:pPr>
      <w:bookmarkStart w:id="13" w:name="_Toc7696"/>
      <w:r>
        <w:rPr>
          <w:rFonts w:hint="eastAsia" w:ascii="方正黑体_GBK" w:hAnsi="方正黑体_GBK" w:eastAsia="方正黑体_GBK" w:cs="方正黑体_GBK"/>
          <w:b w:val="0"/>
          <w:bCs w:val="0"/>
          <w:sz w:val="36"/>
          <w:szCs w:val="36"/>
          <w:lang w:val="en-US" w:eastAsia="zh-CN"/>
        </w:rPr>
        <w:t>2.2</w:t>
      </w:r>
      <w:r>
        <w:rPr>
          <w:rFonts w:hint="eastAsia" w:ascii="方正黑体_GBK" w:hAnsi="方正黑体_GBK" w:eastAsia="方正黑体_GBK" w:cs="方正黑体_GBK"/>
          <w:b w:val="0"/>
          <w:bCs w:val="0"/>
          <w:sz w:val="36"/>
          <w:szCs w:val="36"/>
        </w:rPr>
        <w:t>系统管理</w:t>
      </w:r>
      <w:bookmarkEnd w:id="13"/>
    </w:p>
    <w:p w14:paraId="60EB9A28">
      <w:pPr>
        <w:ind w:firstLine="420"/>
        <w:rPr>
          <w:rFonts w:hint="eastAsia" w:eastAsiaTheme="minorEastAsia"/>
          <w:lang w:eastAsia="zh-CN"/>
        </w:rPr>
      </w:pPr>
      <w:r>
        <w:rPr>
          <w:rFonts w:hint="eastAsia"/>
        </w:rPr>
        <w:t>系统管理包含操作日志和登录日志两项内容，系统记录用户的每次登录及每一个操作，方便系统对所做操作进行溯源</w:t>
      </w:r>
      <w:r>
        <w:rPr>
          <w:rFonts w:hint="eastAsia"/>
          <w:lang w:eastAsia="zh-CN"/>
        </w:rPr>
        <w:t>。</w:t>
      </w:r>
    </w:p>
    <w:sectPr>
      <w:footerReference r:id="rId5" w:type="default"/>
      <w:pgSz w:w="11906" w:h="16838"/>
      <w:pgMar w:top="1701" w:right="1559" w:bottom="1701" w:left="1559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C7790D">
    <w:pPr>
      <w:pStyle w:val="2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E810CC">
                          <w:pPr>
                            <w:pStyle w:val="23"/>
                            <w:rPr>
                              <w:rStyle w:val="37"/>
                            </w:rPr>
                          </w:pPr>
                          <w:r>
                            <w:rPr>
                              <w:rStyle w:val="37"/>
                              <w:rFonts w:hint="eastAsia"/>
                            </w:rPr>
                            <w:t>第</w:t>
                          </w:r>
                          <w:r>
                            <w:rPr>
                              <w:rStyle w:val="37"/>
                            </w:rPr>
                            <w:fldChar w:fldCharType="begin"/>
                          </w:r>
                          <w:r>
                            <w:rPr>
                              <w:rStyle w:val="37"/>
                            </w:rPr>
                            <w:instrText xml:space="preserve">PAGE  </w:instrText>
                          </w:r>
                          <w:r>
                            <w:rPr>
                              <w:rStyle w:val="37"/>
                            </w:rPr>
                            <w:fldChar w:fldCharType="separate"/>
                          </w:r>
                          <w:r>
                            <w:rPr>
                              <w:rStyle w:val="37"/>
                            </w:rPr>
                            <w:t>11</w:t>
                          </w:r>
                          <w:r>
                            <w:rPr>
                              <w:rStyle w:val="37"/>
                            </w:rPr>
                            <w:fldChar w:fldCharType="end"/>
                          </w:r>
                          <w:r>
                            <w:rPr>
                              <w:rStyle w:val="37"/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7E810CC">
                    <w:pPr>
                      <w:pStyle w:val="23"/>
                      <w:rPr>
                        <w:rStyle w:val="37"/>
                      </w:rPr>
                    </w:pPr>
                    <w:r>
                      <w:rPr>
                        <w:rStyle w:val="37"/>
                        <w:rFonts w:hint="eastAsia"/>
                      </w:rPr>
                      <w:t>第</w:t>
                    </w:r>
                    <w:r>
                      <w:rPr>
                        <w:rStyle w:val="37"/>
                      </w:rPr>
                      <w:fldChar w:fldCharType="begin"/>
                    </w:r>
                    <w:r>
                      <w:rPr>
                        <w:rStyle w:val="37"/>
                      </w:rPr>
                      <w:instrText xml:space="preserve">PAGE  </w:instrText>
                    </w:r>
                    <w:r>
                      <w:rPr>
                        <w:rStyle w:val="37"/>
                      </w:rPr>
                      <w:fldChar w:fldCharType="separate"/>
                    </w:r>
                    <w:r>
                      <w:rPr>
                        <w:rStyle w:val="37"/>
                      </w:rPr>
                      <w:t>11</w:t>
                    </w:r>
                    <w:r>
                      <w:rPr>
                        <w:rStyle w:val="37"/>
                      </w:rPr>
                      <w:fldChar w:fldCharType="end"/>
                    </w:r>
                    <w:r>
                      <w:rPr>
                        <w:rStyle w:val="37"/>
                        <w:rFonts w:hint="eastAsia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696864"/>
    <w:multiLevelType w:val="multilevel"/>
    <w:tmpl w:val="3B696864"/>
    <w:lvl w:ilvl="0" w:tentative="0">
      <w:start w:val="1"/>
      <w:numFmt w:val="decimal"/>
      <w:pStyle w:val="2"/>
      <w:suff w:val="nothing"/>
      <w:lvlText w:val="第%1章."/>
      <w:lvlJc w:val="left"/>
      <w:pPr>
        <w:ind w:left="0" w:firstLine="0"/>
      </w:pPr>
      <w:rPr>
        <w:rFonts w:hint="eastAsia"/>
      </w:rPr>
    </w:lvl>
    <w:lvl w:ilvl="1" w:tentative="0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hint="eastAsia"/>
      </w:rPr>
    </w:lvl>
    <w:lvl w:ilvl="2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3" w:tentative="0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4" w:tentative="0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5" w:tentative="0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pStyle w:val="10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hideSpellingError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ZiZGUzNjZlNjFhZGQzZDZkMjlkMGNhNTQ5NTJiOTUifQ=="/>
  </w:docVars>
  <w:rsids>
    <w:rsidRoot w:val="00577577"/>
    <w:rsid w:val="000000FA"/>
    <w:rsid w:val="00000BBB"/>
    <w:rsid w:val="0000150F"/>
    <w:rsid w:val="00001B4A"/>
    <w:rsid w:val="00002199"/>
    <w:rsid w:val="000023EE"/>
    <w:rsid w:val="0000366C"/>
    <w:rsid w:val="00003B51"/>
    <w:rsid w:val="000051A0"/>
    <w:rsid w:val="0000525F"/>
    <w:rsid w:val="00005B59"/>
    <w:rsid w:val="00005D31"/>
    <w:rsid w:val="00005EA4"/>
    <w:rsid w:val="00006348"/>
    <w:rsid w:val="00006C31"/>
    <w:rsid w:val="00006E6A"/>
    <w:rsid w:val="00007A37"/>
    <w:rsid w:val="00010C06"/>
    <w:rsid w:val="00010F8E"/>
    <w:rsid w:val="00011B22"/>
    <w:rsid w:val="00012407"/>
    <w:rsid w:val="000125B7"/>
    <w:rsid w:val="00012CCB"/>
    <w:rsid w:val="0001347E"/>
    <w:rsid w:val="00013C2C"/>
    <w:rsid w:val="00014885"/>
    <w:rsid w:val="000153F5"/>
    <w:rsid w:val="000159D0"/>
    <w:rsid w:val="00015B55"/>
    <w:rsid w:val="00016385"/>
    <w:rsid w:val="00016449"/>
    <w:rsid w:val="00017022"/>
    <w:rsid w:val="00020862"/>
    <w:rsid w:val="00020C82"/>
    <w:rsid w:val="000215D2"/>
    <w:rsid w:val="000216E2"/>
    <w:rsid w:val="0002184B"/>
    <w:rsid w:val="0002238C"/>
    <w:rsid w:val="00023EC6"/>
    <w:rsid w:val="00024D7B"/>
    <w:rsid w:val="00026986"/>
    <w:rsid w:val="00026D28"/>
    <w:rsid w:val="00027B2B"/>
    <w:rsid w:val="000303EF"/>
    <w:rsid w:val="000305D2"/>
    <w:rsid w:val="0003085C"/>
    <w:rsid w:val="00030B67"/>
    <w:rsid w:val="00031326"/>
    <w:rsid w:val="000318D3"/>
    <w:rsid w:val="00032280"/>
    <w:rsid w:val="000322F2"/>
    <w:rsid w:val="0003372B"/>
    <w:rsid w:val="00033EB0"/>
    <w:rsid w:val="00034695"/>
    <w:rsid w:val="000358A6"/>
    <w:rsid w:val="00036771"/>
    <w:rsid w:val="000370AE"/>
    <w:rsid w:val="00040293"/>
    <w:rsid w:val="000416A7"/>
    <w:rsid w:val="00041B86"/>
    <w:rsid w:val="00041DC3"/>
    <w:rsid w:val="00041F6D"/>
    <w:rsid w:val="00042067"/>
    <w:rsid w:val="00043172"/>
    <w:rsid w:val="00045531"/>
    <w:rsid w:val="00045A81"/>
    <w:rsid w:val="00046392"/>
    <w:rsid w:val="000463A3"/>
    <w:rsid w:val="000470D9"/>
    <w:rsid w:val="000473E3"/>
    <w:rsid w:val="000476C3"/>
    <w:rsid w:val="00050CC6"/>
    <w:rsid w:val="00051180"/>
    <w:rsid w:val="00051262"/>
    <w:rsid w:val="00051B2C"/>
    <w:rsid w:val="00052D30"/>
    <w:rsid w:val="000537AE"/>
    <w:rsid w:val="00054F78"/>
    <w:rsid w:val="00055889"/>
    <w:rsid w:val="00055BC6"/>
    <w:rsid w:val="00056E73"/>
    <w:rsid w:val="00057049"/>
    <w:rsid w:val="00061106"/>
    <w:rsid w:val="000612C0"/>
    <w:rsid w:val="000618D7"/>
    <w:rsid w:val="000621AB"/>
    <w:rsid w:val="0006230D"/>
    <w:rsid w:val="000650A1"/>
    <w:rsid w:val="000655AE"/>
    <w:rsid w:val="000669DD"/>
    <w:rsid w:val="000669E6"/>
    <w:rsid w:val="00066E75"/>
    <w:rsid w:val="00070666"/>
    <w:rsid w:val="000710E1"/>
    <w:rsid w:val="00071145"/>
    <w:rsid w:val="00071620"/>
    <w:rsid w:val="000724D5"/>
    <w:rsid w:val="00072C93"/>
    <w:rsid w:val="0007377E"/>
    <w:rsid w:val="00073F65"/>
    <w:rsid w:val="000740E7"/>
    <w:rsid w:val="0007433A"/>
    <w:rsid w:val="00075F78"/>
    <w:rsid w:val="00076046"/>
    <w:rsid w:val="00077324"/>
    <w:rsid w:val="000779C0"/>
    <w:rsid w:val="00077F87"/>
    <w:rsid w:val="0008139C"/>
    <w:rsid w:val="00081735"/>
    <w:rsid w:val="00081DB2"/>
    <w:rsid w:val="00082C58"/>
    <w:rsid w:val="00082FB1"/>
    <w:rsid w:val="00083345"/>
    <w:rsid w:val="0008346F"/>
    <w:rsid w:val="00085044"/>
    <w:rsid w:val="0008508F"/>
    <w:rsid w:val="00086085"/>
    <w:rsid w:val="00087507"/>
    <w:rsid w:val="00087D8A"/>
    <w:rsid w:val="00087EC0"/>
    <w:rsid w:val="00087ED5"/>
    <w:rsid w:val="000904C6"/>
    <w:rsid w:val="0009083E"/>
    <w:rsid w:val="00090A0F"/>
    <w:rsid w:val="00090B30"/>
    <w:rsid w:val="000911F3"/>
    <w:rsid w:val="000913B7"/>
    <w:rsid w:val="0009213D"/>
    <w:rsid w:val="00092CF5"/>
    <w:rsid w:val="00094331"/>
    <w:rsid w:val="000955AA"/>
    <w:rsid w:val="00095F3D"/>
    <w:rsid w:val="00096143"/>
    <w:rsid w:val="0009661D"/>
    <w:rsid w:val="000973D0"/>
    <w:rsid w:val="00097518"/>
    <w:rsid w:val="0009761A"/>
    <w:rsid w:val="00097C61"/>
    <w:rsid w:val="000A0368"/>
    <w:rsid w:val="000A054F"/>
    <w:rsid w:val="000A0C3F"/>
    <w:rsid w:val="000A0D93"/>
    <w:rsid w:val="000A1095"/>
    <w:rsid w:val="000A1530"/>
    <w:rsid w:val="000A1B73"/>
    <w:rsid w:val="000A2A59"/>
    <w:rsid w:val="000A3144"/>
    <w:rsid w:val="000A3329"/>
    <w:rsid w:val="000A4627"/>
    <w:rsid w:val="000A5387"/>
    <w:rsid w:val="000A5F76"/>
    <w:rsid w:val="000A65F6"/>
    <w:rsid w:val="000A6723"/>
    <w:rsid w:val="000A72A7"/>
    <w:rsid w:val="000A7A43"/>
    <w:rsid w:val="000A7F5C"/>
    <w:rsid w:val="000B013E"/>
    <w:rsid w:val="000B133C"/>
    <w:rsid w:val="000B136D"/>
    <w:rsid w:val="000B193C"/>
    <w:rsid w:val="000B1D8B"/>
    <w:rsid w:val="000B22C7"/>
    <w:rsid w:val="000B2B99"/>
    <w:rsid w:val="000B31C9"/>
    <w:rsid w:val="000B4223"/>
    <w:rsid w:val="000B49D0"/>
    <w:rsid w:val="000B5662"/>
    <w:rsid w:val="000B596C"/>
    <w:rsid w:val="000B6705"/>
    <w:rsid w:val="000B6F96"/>
    <w:rsid w:val="000B7B7E"/>
    <w:rsid w:val="000C0E18"/>
    <w:rsid w:val="000C1973"/>
    <w:rsid w:val="000C1C7A"/>
    <w:rsid w:val="000C2706"/>
    <w:rsid w:val="000C31E8"/>
    <w:rsid w:val="000C3E7E"/>
    <w:rsid w:val="000C3E8B"/>
    <w:rsid w:val="000C4679"/>
    <w:rsid w:val="000C501C"/>
    <w:rsid w:val="000C5792"/>
    <w:rsid w:val="000C7CA0"/>
    <w:rsid w:val="000D1B7C"/>
    <w:rsid w:val="000D207E"/>
    <w:rsid w:val="000D2080"/>
    <w:rsid w:val="000D30D5"/>
    <w:rsid w:val="000D37F7"/>
    <w:rsid w:val="000D497F"/>
    <w:rsid w:val="000D506A"/>
    <w:rsid w:val="000D571F"/>
    <w:rsid w:val="000D5DB3"/>
    <w:rsid w:val="000D5F25"/>
    <w:rsid w:val="000D6BC0"/>
    <w:rsid w:val="000D6D4B"/>
    <w:rsid w:val="000D7600"/>
    <w:rsid w:val="000D76A4"/>
    <w:rsid w:val="000D7882"/>
    <w:rsid w:val="000D7F14"/>
    <w:rsid w:val="000E00BC"/>
    <w:rsid w:val="000E1B57"/>
    <w:rsid w:val="000E2FF3"/>
    <w:rsid w:val="000E3595"/>
    <w:rsid w:val="000E369F"/>
    <w:rsid w:val="000E3915"/>
    <w:rsid w:val="000E441F"/>
    <w:rsid w:val="000E4C0D"/>
    <w:rsid w:val="000E56C0"/>
    <w:rsid w:val="000E5A29"/>
    <w:rsid w:val="000E5E9B"/>
    <w:rsid w:val="000F0037"/>
    <w:rsid w:val="000F0DF3"/>
    <w:rsid w:val="000F0F02"/>
    <w:rsid w:val="000F166D"/>
    <w:rsid w:val="000F2E2B"/>
    <w:rsid w:val="000F2E48"/>
    <w:rsid w:val="000F31BF"/>
    <w:rsid w:val="000F34BC"/>
    <w:rsid w:val="000F4127"/>
    <w:rsid w:val="000F4B3D"/>
    <w:rsid w:val="000F5E7D"/>
    <w:rsid w:val="000F7457"/>
    <w:rsid w:val="000F7DC8"/>
    <w:rsid w:val="001001C7"/>
    <w:rsid w:val="001006E1"/>
    <w:rsid w:val="00100823"/>
    <w:rsid w:val="00100C1B"/>
    <w:rsid w:val="00101349"/>
    <w:rsid w:val="0010193A"/>
    <w:rsid w:val="001021E7"/>
    <w:rsid w:val="00102C23"/>
    <w:rsid w:val="00103296"/>
    <w:rsid w:val="00103581"/>
    <w:rsid w:val="001039B5"/>
    <w:rsid w:val="00103A3A"/>
    <w:rsid w:val="00104690"/>
    <w:rsid w:val="00104D3E"/>
    <w:rsid w:val="001052A3"/>
    <w:rsid w:val="00105D18"/>
    <w:rsid w:val="00105D30"/>
    <w:rsid w:val="00106621"/>
    <w:rsid w:val="00106F0E"/>
    <w:rsid w:val="00106F74"/>
    <w:rsid w:val="001072D3"/>
    <w:rsid w:val="00107367"/>
    <w:rsid w:val="0010740F"/>
    <w:rsid w:val="00107B6F"/>
    <w:rsid w:val="00107CA2"/>
    <w:rsid w:val="0011023A"/>
    <w:rsid w:val="00110290"/>
    <w:rsid w:val="00110A39"/>
    <w:rsid w:val="001118E9"/>
    <w:rsid w:val="00111FCC"/>
    <w:rsid w:val="00113A0E"/>
    <w:rsid w:val="00113FD9"/>
    <w:rsid w:val="00114414"/>
    <w:rsid w:val="00114431"/>
    <w:rsid w:val="00114DD0"/>
    <w:rsid w:val="00115306"/>
    <w:rsid w:val="00116839"/>
    <w:rsid w:val="00116A7F"/>
    <w:rsid w:val="00116B85"/>
    <w:rsid w:val="00116D82"/>
    <w:rsid w:val="00117043"/>
    <w:rsid w:val="00117887"/>
    <w:rsid w:val="001225EB"/>
    <w:rsid w:val="0012445D"/>
    <w:rsid w:val="001246F8"/>
    <w:rsid w:val="00125EFA"/>
    <w:rsid w:val="0012702C"/>
    <w:rsid w:val="0013029B"/>
    <w:rsid w:val="00130C9F"/>
    <w:rsid w:val="0013118D"/>
    <w:rsid w:val="0013135D"/>
    <w:rsid w:val="00131697"/>
    <w:rsid w:val="001326A8"/>
    <w:rsid w:val="00132F79"/>
    <w:rsid w:val="001348D5"/>
    <w:rsid w:val="00134E93"/>
    <w:rsid w:val="00134EC6"/>
    <w:rsid w:val="00135951"/>
    <w:rsid w:val="00135994"/>
    <w:rsid w:val="00135F39"/>
    <w:rsid w:val="00136484"/>
    <w:rsid w:val="001376D4"/>
    <w:rsid w:val="00137C17"/>
    <w:rsid w:val="00140ECA"/>
    <w:rsid w:val="00140FC3"/>
    <w:rsid w:val="00141076"/>
    <w:rsid w:val="00141449"/>
    <w:rsid w:val="00142FAD"/>
    <w:rsid w:val="001432E7"/>
    <w:rsid w:val="00143C49"/>
    <w:rsid w:val="0014454F"/>
    <w:rsid w:val="00144743"/>
    <w:rsid w:val="00144793"/>
    <w:rsid w:val="00144A50"/>
    <w:rsid w:val="00144FC8"/>
    <w:rsid w:val="001456D0"/>
    <w:rsid w:val="00145A87"/>
    <w:rsid w:val="0014614B"/>
    <w:rsid w:val="00146808"/>
    <w:rsid w:val="00147AB7"/>
    <w:rsid w:val="00147D86"/>
    <w:rsid w:val="0015043C"/>
    <w:rsid w:val="00150A18"/>
    <w:rsid w:val="00150DE6"/>
    <w:rsid w:val="001518AD"/>
    <w:rsid w:val="001523ED"/>
    <w:rsid w:val="00153BAD"/>
    <w:rsid w:val="0015558B"/>
    <w:rsid w:val="001569C6"/>
    <w:rsid w:val="00157A6C"/>
    <w:rsid w:val="00160C4C"/>
    <w:rsid w:val="001611AC"/>
    <w:rsid w:val="00161A67"/>
    <w:rsid w:val="00161C0D"/>
    <w:rsid w:val="00161C64"/>
    <w:rsid w:val="00161DA2"/>
    <w:rsid w:val="00162682"/>
    <w:rsid w:val="00163C50"/>
    <w:rsid w:val="00163D4C"/>
    <w:rsid w:val="00164167"/>
    <w:rsid w:val="00165D18"/>
    <w:rsid w:val="00166844"/>
    <w:rsid w:val="0017053F"/>
    <w:rsid w:val="001705DD"/>
    <w:rsid w:val="0017353B"/>
    <w:rsid w:val="00173640"/>
    <w:rsid w:val="001749AC"/>
    <w:rsid w:val="00174F1E"/>
    <w:rsid w:val="00175E2F"/>
    <w:rsid w:val="001762FE"/>
    <w:rsid w:val="0018041B"/>
    <w:rsid w:val="00180EC3"/>
    <w:rsid w:val="00180F27"/>
    <w:rsid w:val="00181BD9"/>
    <w:rsid w:val="00181CC4"/>
    <w:rsid w:val="001820BD"/>
    <w:rsid w:val="001821CD"/>
    <w:rsid w:val="001829A7"/>
    <w:rsid w:val="00183308"/>
    <w:rsid w:val="00183539"/>
    <w:rsid w:val="00183E46"/>
    <w:rsid w:val="0018471B"/>
    <w:rsid w:val="00184B38"/>
    <w:rsid w:val="00186183"/>
    <w:rsid w:val="001869FA"/>
    <w:rsid w:val="0018716E"/>
    <w:rsid w:val="00190456"/>
    <w:rsid w:val="00190AB6"/>
    <w:rsid w:val="00190B14"/>
    <w:rsid w:val="00191014"/>
    <w:rsid w:val="0019178F"/>
    <w:rsid w:val="00191AF2"/>
    <w:rsid w:val="00192896"/>
    <w:rsid w:val="00192B8D"/>
    <w:rsid w:val="0019481A"/>
    <w:rsid w:val="00194AB8"/>
    <w:rsid w:val="00194DDF"/>
    <w:rsid w:val="0019642E"/>
    <w:rsid w:val="00196A16"/>
    <w:rsid w:val="001A05BE"/>
    <w:rsid w:val="001A0CD8"/>
    <w:rsid w:val="001A11FB"/>
    <w:rsid w:val="001A1855"/>
    <w:rsid w:val="001A2344"/>
    <w:rsid w:val="001A2E0B"/>
    <w:rsid w:val="001A39FE"/>
    <w:rsid w:val="001A4F6C"/>
    <w:rsid w:val="001A5256"/>
    <w:rsid w:val="001A57CC"/>
    <w:rsid w:val="001A6120"/>
    <w:rsid w:val="001A67EA"/>
    <w:rsid w:val="001A6E10"/>
    <w:rsid w:val="001A6F2B"/>
    <w:rsid w:val="001A7149"/>
    <w:rsid w:val="001A7B38"/>
    <w:rsid w:val="001B0170"/>
    <w:rsid w:val="001B0EA3"/>
    <w:rsid w:val="001B12D3"/>
    <w:rsid w:val="001B1B3B"/>
    <w:rsid w:val="001B1F03"/>
    <w:rsid w:val="001B2C0B"/>
    <w:rsid w:val="001B3106"/>
    <w:rsid w:val="001B37C9"/>
    <w:rsid w:val="001B3A5D"/>
    <w:rsid w:val="001B3C7F"/>
    <w:rsid w:val="001B4DA7"/>
    <w:rsid w:val="001B4FB0"/>
    <w:rsid w:val="001B5C5C"/>
    <w:rsid w:val="001B5DE1"/>
    <w:rsid w:val="001B5F66"/>
    <w:rsid w:val="001B654C"/>
    <w:rsid w:val="001B7927"/>
    <w:rsid w:val="001B7DEB"/>
    <w:rsid w:val="001B7E39"/>
    <w:rsid w:val="001C1D9F"/>
    <w:rsid w:val="001C1FC6"/>
    <w:rsid w:val="001C38B0"/>
    <w:rsid w:val="001C3CBA"/>
    <w:rsid w:val="001C4266"/>
    <w:rsid w:val="001C4487"/>
    <w:rsid w:val="001C4817"/>
    <w:rsid w:val="001C580D"/>
    <w:rsid w:val="001C5F9E"/>
    <w:rsid w:val="001D264B"/>
    <w:rsid w:val="001D273E"/>
    <w:rsid w:val="001D2833"/>
    <w:rsid w:val="001D2D52"/>
    <w:rsid w:val="001D35C2"/>
    <w:rsid w:val="001D3C94"/>
    <w:rsid w:val="001D3CA5"/>
    <w:rsid w:val="001D3F9B"/>
    <w:rsid w:val="001D401E"/>
    <w:rsid w:val="001D4447"/>
    <w:rsid w:val="001D44E0"/>
    <w:rsid w:val="001D50D6"/>
    <w:rsid w:val="001D63AB"/>
    <w:rsid w:val="001D6CE7"/>
    <w:rsid w:val="001D6D3E"/>
    <w:rsid w:val="001D6DBA"/>
    <w:rsid w:val="001D74E1"/>
    <w:rsid w:val="001D796A"/>
    <w:rsid w:val="001E1E6E"/>
    <w:rsid w:val="001E1EF6"/>
    <w:rsid w:val="001E5047"/>
    <w:rsid w:val="001E6D1E"/>
    <w:rsid w:val="001F08A3"/>
    <w:rsid w:val="001F1AF5"/>
    <w:rsid w:val="001F239E"/>
    <w:rsid w:val="001F3C1A"/>
    <w:rsid w:val="001F46A2"/>
    <w:rsid w:val="001F4B62"/>
    <w:rsid w:val="001F4C7F"/>
    <w:rsid w:val="001F5D02"/>
    <w:rsid w:val="001F6E43"/>
    <w:rsid w:val="001F7754"/>
    <w:rsid w:val="00200D6F"/>
    <w:rsid w:val="00201B4D"/>
    <w:rsid w:val="00201EED"/>
    <w:rsid w:val="00203BFD"/>
    <w:rsid w:val="002046F3"/>
    <w:rsid w:val="00205C53"/>
    <w:rsid w:val="00205D75"/>
    <w:rsid w:val="00205DF1"/>
    <w:rsid w:val="002060F2"/>
    <w:rsid w:val="002068D1"/>
    <w:rsid w:val="0020698C"/>
    <w:rsid w:val="002074B4"/>
    <w:rsid w:val="00207D56"/>
    <w:rsid w:val="002108B0"/>
    <w:rsid w:val="00210A4E"/>
    <w:rsid w:val="00211A52"/>
    <w:rsid w:val="00212A21"/>
    <w:rsid w:val="00213B68"/>
    <w:rsid w:val="00213F01"/>
    <w:rsid w:val="00214AA7"/>
    <w:rsid w:val="00215BF6"/>
    <w:rsid w:val="00215C0C"/>
    <w:rsid w:val="002168CB"/>
    <w:rsid w:val="00220169"/>
    <w:rsid w:val="002208E2"/>
    <w:rsid w:val="00220B1A"/>
    <w:rsid w:val="00220D0B"/>
    <w:rsid w:val="0022118A"/>
    <w:rsid w:val="00221666"/>
    <w:rsid w:val="00221AE2"/>
    <w:rsid w:val="002222C6"/>
    <w:rsid w:val="0022251D"/>
    <w:rsid w:val="00223E2D"/>
    <w:rsid w:val="0022506E"/>
    <w:rsid w:val="002254EC"/>
    <w:rsid w:val="00225943"/>
    <w:rsid w:val="00227300"/>
    <w:rsid w:val="002278DC"/>
    <w:rsid w:val="00227EE6"/>
    <w:rsid w:val="00230430"/>
    <w:rsid w:val="002306A7"/>
    <w:rsid w:val="00230C84"/>
    <w:rsid w:val="002311A9"/>
    <w:rsid w:val="00231F47"/>
    <w:rsid w:val="0023229A"/>
    <w:rsid w:val="00234035"/>
    <w:rsid w:val="00234F76"/>
    <w:rsid w:val="002355D5"/>
    <w:rsid w:val="00236F7F"/>
    <w:rsid w:val="00237525"/>
    <w:rsid w:val="002375F5"/>
    <w:rsid w:val="0024021F"/>
    <w:rsid w:val="00241E47"/>
    <w:rsid w:val="00242713"/>
    <w:rsid w:val="0024361F"/>
    <w:rsid w:val="0024499A"/>
    <w:rsid w:val="00245B0A"/>
    <w:rsid w:val="00246F38"/>
    <w:rsid w:val="002479B9"/>
    <w:rsid w:val="00247A71"/>
    <w:rsid w:val="00250411"/>
    <w:rsid w:val="00250A07"/>
    <w:rsid w:val="00250D7C"/>
    <w:rsid w:val="002514FB"/>
    <w:rsid w:val="00253DBD"/>
    <w:rsid w:val="0025432F"/>
    <w:rsid w:val="00255ABF"/>
    <w:rsid w:val="002564FC"/>
    <w:rsid w:val="00256B1E"/>
    <w:rsid w:val="00260E19"/>
    <w:rsid w:val="00261AC1"/>
    <w:rsid w:val="00263642"/>
    <w:rsid w:val="0026380B"/>
    <w:rsid w:val="00264257"/>
    <w:rsid w:val="0026540F"/>
    <w:rsid w:val="00265C0E"/>
    <w:rsid w:val="00266544"/>
    <w:rsid w:val="00266DD2"/>
    <w:rsid w:val="00267360"/>
    <w:rsid w:val="002676EC"/>
    <w:rsid w:val="0027051E"/>
    <w:rsid w:val="00272086"/>
    <w:rsid w:val="00272713"/>
    <w:rsid w:val="00272BAC"/>
    <w:rsid w:val="00272FA3"/>
    <w:rsid w:val="002737B7"/>
    <w:rsid w:val="002738F1"/>
    <w:rsid w:val="00274D6C"/>
    <w:rsid w:val="00275381"/>
    <w:rsid w:val="002767B6"/>
    <w:rsid w:val="00276C25"/>
    <w:rsid w:val="00276C7E"/>
    <w:rsid w:val="00277698"/>
    <w:rsid w:val="00280B02"/>
    <w:rsid w:val="002816FC"/>
    <w:rsid w:val="002830BD"/>
    <w:rsid w:val="002840D5"/>
    <w:rsid w:val="00284CA8"/>
    <w:rsid w:val="00286E1B"/>
    <w:rsid w:val="00287355"/>
    <w:rsid w:val="002876A1"/>
    <w:rsid w:val="0029000D"/>
    <w:rsid w:val="00290502"/>
    <w:rsid w:val="00290BE4"/>
    <w:rsid w:val="00290C09"/>
    <w:rsid w:val="00291AD7"/>
    <w:rsid w:val="00292B7A"/>
    <w:rsid w:val="00293A12"/>
    <w:rsid w:val="002948AC"/>
    <w:rsid w:val="00294D9E"/>
    <w:rsid w:val="002951EC"/>
    <w:rsid w:val="00295E2C"/>
    <w:rsid w:val="00296483"/>
    <w:rsid w:val="00296853"/>
    <w:rsid w:val="002969E2"/>
    <w:rsid w:val="002973A4"/>
    <w:rsid w:val="0029743F"/>
    <w:rsid w:val="002A19A6"/>
    <w:rsid w:val="002A1E1B"/>
    <w:rsid w:val="002A28B9"/>
    <w:rsid w:val="002A2CBC"/>
    <w:rsid w:val="002A334E"/>
    <w:rsid w:val="002A3432"/>
    <w:rsid w:val="002A483E"/>
    <w:rsid w:val="002A5340"/>
    <w:rsid w:val="002A5732"/>
    <w:rsid w:val="002A58BC"/>
    <w:rsid w:val="002A5DAC"/>
    <w:rsid w:val="002A6331"/>
    <w:rsid w:val="002A6A3C"/>
    <w:rsid w:val="002A6DBF"/>
    <w:rsid w:val="002A7BD2"/>
    <w:rsid w:val="002B0FA9"/>
    <w:rsid w:val="002B22EF"/>
    <w:rsid w:val="002B3012"/>
    <w:rsid w:val="002B41EA"/>
    <w:rsid w:val="002B4292"/>
    <w:rsid w:val="002B47DC"/>
    <w:rsid w:val="002B4D45"/>
    <w:rsid w:val="002B4EC8"/>
    <w:rsid w:val="002B5556"/>
    <w:rsid w:val="002B613F"/>
    <w:rsid w:val="002B624A"/>
    <w:rsid w:val="002B67F3"/>
    <w:rsid w:val="002B6992"/>
    <w:rsid w:val="002B6AF6"/>
    <w:rsid w:val="002B6D43"/>
    <w:rsid w:val="002B6D98"/>
    <w:rsid w:val="002B7009"/>
    <w:rsid w:val="002B72D3"/>
    <w:rsid w:val="002B7A21"/>
    <w:rsid w:val="002B7F63"/>
    <w:rsid w:val="002C0234"/>
    <w:rsid w:val="002C0F95"/>
    <w:rsid w:val="002C1006"/>
    <w:rsid w:val="002C2C6F"/>
    <w:rsid w:val="002C2FA0"/>
    <w:rsid w:val="002C3A36"/>
    <w:rsid w:val="002C3B79"/>
    <w:rsid w:val="002C4C33"/>
    <w:rsid w:val="002C4C3B"/>
    <w:rsid w:val="002C70C2"/>
    <w:rsid w:val="002C78FA"/>
    <w:rsid w:val="002C7CB3"/>
    <w:rsid w:val="002D1521"/>
    <w:rsid w:val="002D17B0"/>
    <w:rsid w:val="002D1CF4"/>
    <w:rsid w:val="002D2EE5"/>
    <w:rsid w:val="002D3EC6"/>
    <w:rsid w:val="002D4497"/>
    <w:rsid w:val="002D5070"/>
    <w:rsid w:val="002D5622"/>
    <w:rsid w:val="002D5D67"/>
    <w:rsid w:val="002D5FF2"/>
    <w:rsid w:val="002D6239"/>
    <w:rsid w:val="002D6729"/>
    <w:rsid w:val="002D6B76"/>
    <w:rsid w:val="002D6C2A"/>
    <w:rsid w:val="002D7460"/>
    <w:rsid w:val="002E00E2"/>
    <w:rsid w:val="002E17EE"/>
    <w:rsid w:val="002E20F6"/>
    <w:rsid w:val="002E26CB"/>
    <w:rsid w:val="002E2ACE"/>
    <w:rsid w:val="002E2EA5"/>
    <w:rsid w:val="002E37A8"/>
    <w:rsid w:val="002E55D3"/>
    <w:rsid w:val="002E5742"/>
    <w:rsid w:val="002E5AC3"/>
    <w:rsid w:val="002E61DD"/>
    <w:rsid w:val="002E6ECE"/>
    <w:rsid w:val="002E73B9"/>
    <w:rsid w:val="002E7929"/>
    <w:rsid w:val="002F189F"/>
    <w:rsid w:val="002F1F03"/>
    <w:rsid w:val="002F241B"/>
    <w:rsid w:val="002F25C8"/>
    <w:rsid w:val="002F3B90"/>
    <w:rsid w:val="002F43EF"/>
    <w:rsid w:val="002F4406"/>
    <w:rsid w:val="002F6FE2"/>
    <w:rsid w:val="002F7833"/>
    <w:rsid w:val="002F7B21"/>
    <w:rsid w:val="002F7C4A"/>
    <w:rsid w:val="0030016C"/>
    <w:rsid w:val="00301038"/>
    <w:rsid w:val="00302121"/>
    <w:rsid w:val="003023F5"/>
    <w:rsid w:val="00302766"/>
    <w:rsid w:val="00302E80"/>
    <w:rsid w:val="00302EFC"/>
    <w:rsid w:val="003030E9"/>
    <w:rsid w:val="00304A3F"/>
    <w:rsid w:val="00304E7B"/>
    <w:rsid w:val="00305107"/>
    <w:rsid w:val="0030610F"/>
    <w:rsid w:val="00306896"/>
    <w:rsid w:val="003069A4"/>
    <w:rsid w:val="00306BC4"/>
    <w:rsid w:val="00306EB7"/>
    <w:rsid w:val="00306EF8"/>
    <w:rsid w:val="00306FDC"/>
    <w:rsid w:val="00306FF1"/>
    <w:rsid w:val="003102BD"/>
    <w:rsid w:val="00310A33"/>
    <w:rsid w:val="00310D44"/>
    <w:rsid w:val="00311015"/>
    <w:rsid w:val="003118E0"/>
    <w:rsid w:val="00311A48"/>
    <w:rsid w:val="00311B53"/>
    <w:rsid w:val="003122AB"/>
    <w:rsid w:val="003128EC"/>
    <w:rsid w:val="00313EDB"/>
    <w:rsid w:val="00314027"/>
    <w:rsid w:val="003140ED"/>
    <w:rsid w:val="00314824"/>
    <w:rsid w:val="00315511"/>
    <w:rsid w:val="00315C8D"/>
    <w:rsid w:val="00315F38"/>
    <w:rsid w:val="003201A3"/>
    <w:rsid w:val="00321E40"/>
    <w:rsid w:val="0032215B"/>
    <w:rsid w:val="00322704"/>
    <w:rsid w:val="0032283B"/>
    <w:rsid w:val="00322F46"/>
    <w:rsid w:val="00323864"/>
    <w:rsid w:val="003240D7"/>
    <w:rsid w:val="0032564E"/>
    <w:rsid w:val="00325871"/>
    <w:rsid w:val="00325C36"/>
    <w:rsid w:val="003267F1"/>
    <w:rsid w:val="0032682A"/>
    <w:rsid w:val="00326855"/>
    <w:rsid w:val="00326891"/>
    <w:rsid w:val="00326F18"/>
    <w:rsid w:val="00327C1B"/>
    <w:rsid w:val="00327C4F"/>
    <w:rsid w:val="0033005E"/>
    <w:rsid w:val="0033262C"/>
    <w:rsid w:val="0033297F"/>
    <w:rsid w:val="00332D23"/>
    <w:rsid w:val="00333740"/>
    <w:rsid w:val="00334790"/>
    <w:rsid w:val="00335E43"/>
    <w:rsid w:val="00336A4C"/>
    <w:rsid w:val="003370AD"/>
    <w:rsid w:val="00340702"/>
    <w:rsid w:val="0034151C"/>
    <w:rsid w:val="00341EED"/>
    <w:rsid w:val="00342C2A"/>
    <w:rsid w:val="00342D28"/>
    <w:rsid w:val="00343406"/>
    <w:rsid w:val="00343D30"/>
    <w:rsid w:val="00344A25"/>
    <w:rsid w:val="00344C98"/>
    <w:rsid w:val="0034631F"/>
    <w:rsid w:val="00346359"/>
    <w:rsid w:val="003470D5"/>
    <w:rsid w:val="00347E83"/>
    <w:rsid w:val="0035019E"/>
    <w:rsid w:val="00350602"/>
    <w:rsid w:val="003508C5"/>
    <w:rsid w:val="00351177"/>
    <w:rsid w:val="00354D80"/>
    <w:rsid w:val="00355EEA"/>
    <w:rsid w:val="00356305"/>
    <w:rsid w:val="00356640"/>
    <w:rsid w:val="00360522"/>
    <w:rsid w:val="00360776"/>
    <w:rsid w:val="00361375"/>
    <w:rsid w:val="0036155A"/>
    <w:rsid w:val="00361674"/>
    <w:rsid w:val="003616FE"/>
    <w:rsid w:val="00363608"/>
    <w:rsid w:val="00364059"/>
    <w:rsid w:val="00364254"/>
    <w:rsid w:val="00364255"/>
    <w:rsid w:val="00364407"/>
    <w:rsid w:val="003662B9"/>
    <w:rsid w:val="00366D99"/>
    <w:rsid w:val="00371251"/>
    <w:rsid w:val="003713A0"/>
    <w:rsid w:val="00372704"/>
    <w:rsid w:val="00372DE4"/>
    <w:rsid w:val="0037414A"/>
    <w:rsid w:val="003745D7"/>
    <w:rsid w:val="00374E4D"/>
    <w:rsid w:val="003754C7"/>
    <w:rsid w:val="00375536"/>
    <w:rsid w:val="00375D46"/>
    <w:rsid w:val="003763CE"/>
    <w:rsid w:val="00376E1D"/>
    <w:rsid w:val="00377BDD"/>
    <w:rsid w:val="003804DC"/>
    <w:rsid w:val="00381D62"/>
    <w:rsid w:val="0038233B"/>
    <w:rsid w:val="0038237E"/>
    <w:rsid w:val="00382475"/>
    <w:rsid w:val="003830C7"/>
    <w:rsid w:val="00383B19"/>
    <w:rsid w:val="00384539"/>
    <w:rsid w:val="003870EB"/>
    <w:rsid w:val="00387366"/>
    <w:rsid w:val="0038799A"/>
    <w:rsid w:val="00387F2E"/>
    <w:rsid w:val="00390082"/>
    <w:rsid w:val="00390456"/>
    <w:rsid w:val="00390C6B"/>
    <w:rsid w:val="00392456"/>
    <w:rsid w:val="00392B87"/>
    <w:rsid w:val="003937BF"/>
    <w:rsid w:val="00393B87"/>
    <w:rsid w:val="00394A8E"/>
    <w:rsid w:val="003955AD"/>
    <w:rsid w:val="0039585E"/>
    <w:rsid w:val="00395B53"/>
    <w:rsid w:val="0039651F"/>
    <w:rsid w:val="00397091"/>
    <w:rsid w:val="003A00F0"/>
    <w:rsid w:val="003A175A"/>
    <w:rsid w:val="003A1B6A"/>
    <w:rsid w:val="003A1DD9"/>
    <w:rsid w:val="003A2765"/>
    <w:rsid w:val="003A2FCA"/>
    <w:rsid w:val="003A32A8"/>
    <w:rsid w:val="003A4E48"/>
    <w:rsid w:val="003A60D0"/>
    <w:rsid w:val="003A613F"/>
    <w:rsid w:val="003A650D"/>
    <w:rsid w:val="003A6AF2"/>
    <w:rsid w:val="003A7607"/>
    <w:rsid w:val="003A7FEC"/>
    <w:rsid w:val="003B02D9"/>
    <w:rsid w:val="003B07B9"/>
    <w:rsid w:val="003B0C33"/>
    <w:rsid w:val="003B1213"/>
    <w:rsid w:val="003B146E"/>
    <w:rsid w:val="003B1630"/>
    <w:rsid w:val="003B2B5B"/>
    <w:rsid w:val="003B38B0"/>
    <w:rsid w:val="003B3B30"/>
    <w:rsid w:val="003B3E2A"/>
    <w:rsid w:val="003B40A8"/>
    <w:rsid w:val="003B44AF"/>
    <w:rsid w:val="003B45E1"/>
    <w:rsid w:val="003B51A3"/>
    <w:rsid w:val="003B59BB"/>
    <w:rsid w:val="003B7C89"/>
    <w:rsid w:val="003B7E08"/>
    <w:rsid w:val="003C01D8"/>
    <w:rsid w:val="003C044D"/>
    <w:rsid w:val="003C110D"/>
    <w:rsid w:val="003C21E0"/>
    <w:rsid w:val="003C2991"/>
    <w:rsid w:val="003C3687"/>
    <w:rsid w:val="003C3697"/>
    <w:rsid w:val="003C3AD6"/>
    <w:rsid w:val="003C421A"/>
    <w:rsid w:val="003C42CA"/>
    <w:rsid w:val="003C45F3"/>
    <w:rsid w:val="003C54D6"/>
    <w:rsid w:val="003D05DC"/>
    <w:rsid w:val="003D0B0E"/>
    <w:rsid w:val="003D1C72"/>
    <w:rsid w:val="003D1E5B"/>
    <w:rsid w:val="003D258D"/>
    <w:rsid w:val="003D2AB2"/>
    <w:rsid w:val="003D3A62"/>
    <w:rsid w:val="003D4C79"/>
    <w:rsid w:val="003D7BB9"/>
    <w:rsid w:val="003D7CDD"/>
    <w:rsid w:val="003E02A1"/>
    <w:rsid w:val="003E0F9A"/>
    <w:rsid w:val="003E14DF"/>
    <w:rsid w:val="003E1AB8"/>
    <w:rsid w:val="003E23B1"/>
    <w:rsid w:val="003E34E9"/>
    <w:rsid w:val="003E4663"/>
    <w:rsid w:val="003E50CC"/>
    <w:rsid w:val="003E5AE3"/>
    <w:rsid w:val="003E6090"/>
    <w:rsid w:val="003E69D1"/>
    <w:rsid w:val="003E7959"/>
    <w:rsid w:val="003E79FE"/>
    <w:rsid w:val="003E7CBD"/>
    <w:rsid w:val="003E7DA1"/>
    <w:rsid w:val="003F0D23"/>
    <w:rsid w:val="003F13A2"/>
    <w:rsid w:val="003F1B5A"/>
    <w:rsid w:val="003F21AB"/>
    <w:rsid w:val="003F2EBA"/>
    <w:rsid w:val="003F3432"/>
    <w:rsid w:val="003F3937"/>
    <w:rsid w:val="003F42C8"/>
    <w:rsid w:val="003F5103"/>
    <w:rsid w:val="003F5544"/>
    <w:rsid w:val="003F59F4"/>
    <w:rsid w:val="003F74D3"/>
    <w:rsid w:val="003F7766"/>
    <w:rsid w:val="003F7C34"/>
    <w:rsid w:val="00400A86"/>
    <w:rsid w:val="00400FDB"/>
    <w:rsid w:val="00402298"/>
    <w:rsid w:val="0040321C"/>
    <w:rsid w:val="00404489"/>
    <w:rsid w:val="004046DC"/>
    <w:rsid w:val="00404805"/>
    <w:rsid w:val="00405753"/>
    <w:rsid w:val="0040650F"/>
    <w:rsid w:val="00406790"/>
    <w:rsid w:val="00406B35"/>
    <w:rsid w:val="00406F4B"/>
    <w:rsid w:val="00407748"/>
    <w:rsid w:val="00407836"/>
    <w:rsid w:val="004102CF"/>
    <w:rsid w:val="00410307"/>
    <w:rsid w:val="00411FDD"/>
    <w:rsid w:val="004125B6"/>
    <w:rsid w:val="00412D5E"/>
    <w:rsid w:val="00414F5F"/>
    <w:rsid w:val="00415D03"/>
    <w:rsid w:val="00415FDD"/>
    <w:rsid w:val="00416E69"/>
    <w:rsid w:val="00417081"/>
    <w:rsid w:val="004179EB"/>
    <w:rsid w:val="00417D89"/>
    <w:rsid w:val="00417F97"/>
    <w:rsid w:val="00420EBA"/>
    <w:rsid w:val="00421B4E"/>
    <w:rsid w:val="00421F76"/>
    <w:rsid w:val="00422047"/>
    <w:rsid w:val="00422621"/>
    <w:rsid w:val="00423FFA"/>
    <w:rsid w:val="004252CE"/>
    <w:rsid w:val="004270DE"/>
    <w:rsid w:val="00427418"/>
    <w:rsid w:val="00430208"/>
    <w:rsid w:val="00430AD4"/>
    <w:rsid w:val="00431944"/>
    <w:rsid w:val="00431C82"/>
    <w:rsid w:val="00432634"/>
    <w:rsid w:val="004338BD"/>
    <w:rsid w:val="00433B4F"/>
    <w:rsid w:val="00433E16"/>
    <w:rsid w:val="00434462"/>
    <w:rsid w:val="00435676"/>
    <w:rsid w:val="0043582C"/>
    <w:rsid w:val="00435962"/>
    <w:rsid w:val="0043616D"/>
    <w:rsid w:val="004361FF"/>
    <w:rsid w:val="0043667D"/>
    <w:rsid w:val="004374F4"/>
    <w:rsid w:val="00437548"/>
    <w:rsid w:val="004376A4"/>
    <w:rsid w:val="00437774"/>
    <w:rsid w:val="004408E6"/>
    <w:rsid w:val="00441162"/>
    <w:rsid w:val="0044142A"/>
    <w:rsid w:val="00441A7F"/>
    <w:rsid w:val="00441CBE"/>
    <w:rsid w:val="00442B62"/>
    <w:rsid w:val="00443978"/>
    <w:rsid w:val="0044467B"/>
    <w:rsid w:val="00444D3A"/>
    <w:rsid w:val="004450D3"/>
    <w:rsid w:val="004466E5"/>
    <w:rsid w:val="00446F51"/>
    <w:rsid w:val="00450B98"/>
    <w:rsid w:val="0045168C"/>
    <w:rsid w:val="004538BC"/>
    <w:rsid w:val="00453CFA"/>
    <w:rsid w:val="00455C8B"/>
    <w:rsid w:val="0045623A"/>
    <w:rsid w:val="00456602"/>
    <w:rsid w:val="004566A0"/>
    <w:rsid w:val="004566BF"/>
    <w:rsid w:val="0045709E"/>
    <w:rsid w:val="00457290"/>
    <w:rsid w:val="00462550"/>
    <w:rsid w:val="00462BE7"/>
    <w:rsid w:val="00464014"/>
    <w:rsid w:val="00464562"/>
    <w:rsid w:val="00465163"/>
    <w:rsid w:val="004660BB"/>
    <w:rsid w:val="00466232"/>
    <w:rsid w:val="00466DF0"/>
    <w:rsid w:val="0046780E"/>
    <w:rsid w:val="00470109"/>
    <w:rsid w:val="00470681"/>
    <w:rsid w:val="004706B5"/>
    <w:rsid w:val="0047347A"/>
    <w:rsid w:val="004734E8"/>
    <w:rsid w:val="004736D5"/>
    <w:rsid w:val="00473C51"/>
    <w:rsid w:val="00473D42"/>
    <w:rsid w:val="004742A1"/>
    <w:rsid w:val="00474882"/>
    <w:rsid w:val="00474E53"/>
    <w:rsid w:val="00476064"/>
    <w:rsid w:val="00476F0F"/>
    <w:rsid w:val="00477FEB"/>
    <w:rsid w:val="004800ED"/>
    <w:rsid w:val="004814D3"/>
    <w:rsid w:val="0048159E"/>
    <w:rsid w:val="004825C2"/>
    <w:rsid w:val="00484D9B"/>
    <w:rsid w:val="0048518C"/>
    <w:rsid w:val="00486279"/>
    <w:rsid w:val="004866D0"/>
    <w:rsid w:val="004866F9"/>
    <w:rsid w:val="00486AE0"/>
    <w:rsid w:val="004875F5"/>
    <w:rsid w:val="00487BFD"/>
    <w:rsid w:val="004927E8"/>
    <w:rsid w:val="00492F7B"/>
    <w:rsid w:val="004931A8"/>
    <w:rsid w:val="00493858"/>
    <w:rsid w:val="0049402E"/>
    <w:rsid w:val="00495561"/>
    <w:rsid w:val="00496216"/>
    <w:rsid w:val="0049728C"/>
    <w:rsid w:val="004A038E"/>
    <w:rsid w:val="004A0890"/>
    <w:rsid w:val="004A0B38"/>
    <w:rsid w:val="004A12A4"/>
    <w:rsid w:val="004A2851"/>
    <w:rsid w:val="004A308A"/>
    <w:rsid w:val="004A3206"/>
    <w:rsid w:val="004A4531"/>
    <w:rsid w:val="004A4B9B"/>
    <w:rsid w:val="004A509B"/>
    <w:rsid w:val="004A59A8"/>
    <w:rsid w:val="004B04E2"/>
    <w:rsid w:val="004B07CA"/>
    <w:rsid w:val="004B0901"/>
    <w:rsid w:val="004B119A"/>
    <w:rsid w:val="004B1FB6"/>
    <w:rsid w:val="004B23E3"/>
    <w:rsid w:val="004B2AC4"/>
    <w:rsid w:val="004B2B24"/>
    <w:rsid w:val="004B3DF6"/>
    <w:rsid w:val="004B3EED"/>
    <w:rsid w:val="004B4D6F"/>
    <w:rsid w:val="004B68DF"/>
    <w:rsid w:val="004C0AAC"/>
    <w:rsid w:val="004C0D70"/>
    <w:rsid w:val="004C1338"/>
    <w:rsid w:val="004C17AE"/>
    <w:rsid w:val="004C2BB7"/>
    <w:rsid w:val="004C3F4B"/>
    <w:rsid w:val="004C3FFE"/>
    <w:rsid w:val="004C4AEA"/>
    <w:rsid w:val="004C5994"/>
    <w:rsid w:val="004C59DF"/>
    <w:rsid w:val="004C7468"/>
    <w:rsid w:val="004C7640"/>
    <w:rsid w:val="004C7A41"/>
    <w:rsid w:val="004C7B2C"/>
    <w:rsid w:val="004D00E1"/>
    <w:rsid w:val="004D057E"/>
    <w:rsid w:val="004D08AE"/>
    <w:rsid w:val="004D10B9"/>
    <w:rsid w:val="004D172B"/>
    <w:rsid w:val="004D1FC6"/>
    <w:rsid w:val="004D23AA"/>
    <w:rsid w:val="004D270E"/>
    <w:rsid w:val="004D3256"/>
    <w:rsid w:val="004D34F0"/>
    <w:rsid w:val="004D397D"/>
    <w:rsid w:val="004D3CF5"/>
    <w:rsid w:val="004D5FB2"/>
    <w:rsid w:val="004D65D6"/>
    <w:rsid w:val="004D6C27"/>
    <w:rsid w:val="004D74D0"/>
    <w:rsid w:val="004E0165"/>
    <w:rsid w:val="004E0AE6"/>
    <w:rsid w:val="004E13FE"/>
    <w:rsid w:val="004E206B"/>
    <w:rsid w:val="004E243F"/>
    <w:rsid w:val="004E255F"/>
    <w:rsid w:val="004E2590"/>
    <w:rsid w:val="004E2F07"/>
    <w:rsid w:val="004E3B2B"/>
    <w:rsid w:val="004E3F4D"/>
    <w:rsid w:val="004E40A1"/>
    <w:rsid w:val="004E445F"/>
    <w:rsid w:val="004E4921"/>
    <w:rsid w:val="004E5900"/>
    <w:rsid w:val="004E7033"/>
    <w:rsid w:val="004E7212"/>
    <w:rsid w:val="004E7483"/>
    <w:rsid w:val="004E77BB"/>
    <w:rsid w:val="004E7B83"/>
    <w:rsid w:val="004E7E07"/>
    <w:rsid w:val="004E7F00"/>
    <w:rsid w:val="004F0A4C"/>
    <w:rsid w:val="004F1820"/>
    <w:rsid w:val="004F190B"/>
    <w:rsid w:val="004F27D0"/>
    <w:rsid w:val="004F352F"/>
    <w:rsid w:val="004F5042"/>
    <w:rsid w:val="004F504B"/>
    <w:rsid w:val="004F62EF"/>
    <w:rsid w:val="004F6615"/>
    <w:rsid w:val="004F66B4"/>
    <w:rsid w:val="004F6FF1"/>
    <w:rsid w:val="004F70FA"/>
    <w:rsid w:val="004F70FC"/>
    <w:rsid w:val="004F73DC"/>
    <w:rsid w:val="004F7805"/>
    <w:rsid w:val="0050031A"/>
    <w:rsid w:val="00500FC2"/>
    <w:rsid w:val="005015C9"/>
    <w:rsid w:val="00502755"/>
    <w:rsid w:val="005028C1"/>
    <w:rsid w:val="005040CB"/>
    <w:rsid w:val="00504AA3"/>
    <w:rsid w:val="00504AF1"/>
    <w:rsid w:val="00504E57"/>
    <w:rsid w:val="0050624F"/>
    <w:rsid w:val="00506295"/>
    <w:rsid w:val="005064CB"/>
    <w:rsid w:val="005078DF"/>
    <w:rsid w:val="00510234"/>
    <w:rsid w:val="005109BC"/>
    <w:rsid w:val="00510F65"/>
    <w:rsid w:val="00510FF5"/>
    <w:rsid w:val="00511112"/>
    <w:rsid w:val="00511689"/>
    <w:rsid w:val="005118F0"/>
    <w:rsid w:val="00512B06"/>
    <w:rsid w:val="00512E34"/>
    <w:rsid w:val="0051688A"/>
    <w:rsid w:val="00517127"/>
    <w:rsid w:val="005173A3"/>
    <w:rsid w:val="00517A06"/>
    <w:rsid w:val="005203C9"/>
    <w:rsid w:val="005203D4"/>
    <w:rsid w:val="00520F0B"/>
    <w:rsid w:val="00521594"/>
    <w:rsid w:val="00521695"/>
    <w:rsid w:val="0052256B"/>
    <w:rsid w:val="005233AE"/>
    <w:rsid w:val="00524D04"/>
    <w:rsid w:val="00524DF3"/>
    <w:rsid w:val="00525662"/>
    <w:rsid w:val="00525CF3"/>
    <w:rsid w:val="00526158"/>
    <w:rsid w:val="00526888"/>
    <w:rsid w:val="00527916"/>
    <w:rsid w:val="00527CDC"/>
    <w:rsid w:val="00530AFD"/>
    <w:rsid w:val="00530BAF"/>
    <w:rsid w:val="00531264"/>
    <w:rsid w:val="0053223A"/>
    <w:rsid w:val="0053451C"/>
    <w:rsid w:val="0053691A"/>
    <w:rsid w:val="0054030D"/>
    <w:rsid w:val="00540698"/>
    <w:rsid w:val="00541D1D"/>
    <w:rsid w:val="00541D73"/>
    <w:rsid w:val="00541F8B"/>
    <w:rsid w:val="00543615"/>
    <w:rsid w:val="00543BDE"/>
    <w:rsid w:val="00544209"/>
    <w:rsid w:val="0054514F"/>
    <w:rsid w:val="0054589C"/>
    <w:rsid w:val="00545B10"/>
    <w:rsid w:val="00545EA3"/>
    <w:rsid w:val="005472C2"/>
    <w:rsid w:val="005476B6"/>
    <w:rsid w:val="0055051E"/>
    <w:rsid w:val="00550D28"/>
    <w:rsid w:val="005516C1"/>
    <w:rsid w:val="0055228A"/>
    <w:rsid w:val="00553B83"/>
    <w:rsid w:val="0055454A"/>
    <w:rsid w:val="005565A4"/>
    <w:rsid w:val="005572B9"/>
    <w:rsid w:val="005577F6"/>
    <w:rsid w:val="00560C72"/>
    <w:rsid w:val="00560FB3"/>
    <w:rsid w:val="00561CA6"/>
    <w:rsid w:val="005625CB"/>
    <w:rsid w:val="005636C9"/>
    <w:rsid w:val="00563FEE"/>
    <w:rsid w:val="00564123"/>
    <w:rsid w:val="00567764"/>
    <w:rsid w:val="00567F4B"/>
    <w:rsid w:val="00570CB5"/>
    <w:rsid w:val="00572647"/>
    <w:rsid w:val="0057394D"/>
    <w:rsid w:val="00576058"/>
    <w:rsid w:val="00577577"/>
    <w:rsid w:val="0058079C"/>
    <w:rsid w:val="00580C89"/>
    <w:rsid w:val="005811F2"/>
    <w:rsid w:val="00581B30"/>
    <w:rsid w:val="00582664"/>
    <w:rsid w:val="00583580"/>
    <w:rsid w:val="00583C1E"/>
    <w:rsid w:val="00584BAA"/>
    <w:rsid w:val="00584C8C"/>
    <w:rsid w:val="005860C2"/>
    <w:rsid w:val="0058644E"/>
    <w:rsid w:val="00587041"/>
    <w:rsid w:val="00590675"/>
    <w:rsid w:val="005920E1"/>
    <w:rsid w:val="00593093"/>
    <w:rsid w:val="00593331"/>
    <w:rsid w:val="00595346"/>
    <w:rsid w:val="0059561A"/>
    <w:rsid w:val="00597E71"/>
    <w:rsid w:val="005A07B9"/>
    <w:rsid w:val="005A0889"/>
    <w:rsid w:val="005A1914"/>
    <w:rsid w:val="005A1C92"/>
    <w:rsid w:val="005A23A7"/>
    <w:rsid w:val="005A34A3"/>
    <w:rsid w:val="005A39A3"/>
    <w:rsid w:val="005A3C23"/>
    <w:rsid w:val="005A3C3F"/>
    <w:rsid w:val="005A4F19"/>
    <w:rsid w:val="005A59DC"/>
    <w:rsid w:val="005A7022"/>
    <w:rsid w:val="005A7181"/>
    <w:rsid w:val="005B1ADD"/>
    <w:rsid w:val="005B29D9"/>
    <w:rsid w:val="005B2ED2"/>
    <w:rsid w:val="005B349A"/>
    <w:rsid w:val="005B4A95"/>
    <w:rsid w:val="005B5D44"/>
    <w:rsid w:val="005B6001"/>
    <w:rsid w:val="005B76E7"/>
    <w:rsid w:val="005B79B7"/>
    <w:rsid w:val="005C0210"/>
    <w:rsid w:val="005C3156"/>
    <w:rsid w:val="005C32FA"/>
    <w:rsid w:val="005C39CB"/>
    <w:rsid w:val="005C3BB2"/>
    <w:rsid w:val="005C4E32"/>
    <w:rsid w:val="005C54C9"/>
    <w:rsid w:val="005C555C"/>
    <w:rsid w:val="005C647C"/>
    <w:rsid w:val="005C7BD1"/>
    <w:rsid w:val="005C7C28"/>
    <w:rsid w:val="005D0D83"/>
    <w:rsid w:val="005D12AA"/>
    <w:rsid w:val="005D34F7"/>
    <w:rsid w:val="005D4CBB"/>
    <w:rsid w:val="005D4E86"/>
    <w:rsid w:val="005D67AB"/>
    <w:rsid w:val="005D6A2B"/>
    <w:rsid w:val="005D6DC2"/>
    <w:rsid w:val="005D769B"/>
    <w:rsid w:val="005D78E2"/>
    <w:rsid w:val="005D78F9"/>
    <w:rsid w:val="005D7C54"/>
    <w:rsid w:val="005E125A"/>
    <w:rsid w:val="005E2596"/>
    <w:rsid w:val="005E26F3"/>
    <w:rsid w:val="005E283C"/>
    <w:rsid w:val="005E3477"/>
    <w:rsid w:val="005E47E3"/>
    <w:rsid w:val="005E53FE"/>
    <w:rsid w:val="005E56B5"/>
    <w:rsid w:val="005E5C3F"/>
    <w:rsid w:val="005E6356"/>
    <w:rsid w:val="005E6424"/>
    <w:rsid w:val="005E73EA"/>
    <w:rsid w:val="005E7E06"/>
    <w:rsid w:val="005F0980"/>
    <w:rsid w:val="005F0F95"/>
    <w:rsid w:val="005F16F2"/>
    <w:rsid w:val="005F1CE4"/>
    <w:rsid w:val="005F1FA6"/>
    <w:rsid w:val="005F2225"/>
    <w:rsid w:val="005F24DD"/>
    <w:rsid w:val="005F2776"/>
    <w:rsid w:val="005F38BC"/>
    <w:rsid w:val="005F3BC7"/>
    <w:rsid w:val="005F41AF"/>
    <w:rsid w:val="005F4ABF"/>
    <w:rsid w:val="005F4BDC"/>
    <w:rsid w:val="005F4C09"/>
    <w:rsid w:val="005F4F59"/>
    <w:rsid w:val="005F5BED"/>
    <w:rsid w:val="005F5D1E"/>
    <w:rsid w:val="005F5DB5"/>
    <w:rsid w:val="005F5F3A"/>
    <w:rsid w:val="005F60BE"/>
    <w:rsid w:val="005F799D"/>
    <w:rsid w:val="005F7C44"/>
    <w:rsid w:val="00601247"/>
    <w:rsid w:val="006012EE"/>
    <w:rsid w:val="00601A46"/>
    <w:rsid w:val="006021F8"/>
    <w:rsid w:val="0060232B"/>
    <w:rsid w:val="00603A2C"/>
    <w:rsid w:val="00603EBD"/>
    <w:rsid w:val="00603F53"/>
    <w:rsid w:val="00604596"/>
    <w:rsid w:val="006045A9"/>
    <w:rsid w:val="00605C18"/>
    <w:rsid w:val="00606958"/>
    <w:rsid w:val="006072C3"/>
    <w:rsid w:val="00607666"/>
    <w:rsid w:val="00607988"/>
    <w:rsid w:val="0061173B"/>
    <w:rsid w:val="006118BF"/>
    <w:rsid w:val="00611C30"/>
    <w:rsid w:val="00612756"/>
    <w:rsid w:val="00612FDF"/>
    <w:rsid w:val="00613B9D"/>
    <w:rsid w:val="00613CB9"/>
    <w:rsid w:val="0061415B"/>
    <w:rsid w:val="0061420F"/>
    <w:rsid w:val="006142FD"/>
    <w:rsid w:val="00614E20"/>
    <w:rsid w:val="006153CE"/>
    <w:rsid w:val="0061542B"/>
    <w:rsid w:val="00617149"/>
    <w:rsid w:val="00617196"/>
    <w:rsid w:val="00617D2C"/>
    <w:rsid w:val="00617F1C"/>
    <w:rsid w:val="00622765"/>
    <w:rsid w:val="006239A6"/>
    <w:rsid w:val="0062404D"/>
    <w:rsid w:val="00625A22"/>
    <w:rsid w:val="00626342"/>
    <w:rsid w:val="006269E7"/>
    <w:rsid w:val="006308B1"/>
    <w:rsid w:val="00630DB8"/>
    <w:rsid w:val="00630E3A"/>
    <w:rsid w:val="006312E8"/>
    <w:rsid w:val="00631622"/>
    <w:rsid w:val="0063295B"/>
    <w:rsid w:val="00632DF4"/>
    <w:rsid w:val="00632EAB"/>
    <w:rsid w:val="00633314"/>
    <w:rsid w:val="006339E0"/>
    <w:rsid w:val="00633E66"/>
    <w:rsid w:val="006341ED"/>
    <w:rsid w:val="00634433"/>
    <w:rsid w:val="00634704"/>
    <w:rsid w:val="00634EB5"/>
    <w:rsid w:val="00635731"/>
    <w:rsid w:val="00636754"/>
    <w:rsid w:val="006375A9"/>
    <w:rsid w:val="00637B40"/>
    <w:rsid w:val="00640076"/>
    <w:rsid w:val="00640549"/>
    <w:rsid w:val="0064086C"/>
    <w:rsid w:val="00640EC0"/>
    <w:rsid w:val="00641A32"/>
    <w:rsid w:val="006422F7"/>
    <w:rsid w:val="006423B7"/>
    <w:rsid w:val="006423F1"/>
    <w:rsid w:val="006442C4"/>
    <w:rsid w:val="0064443F"/>
    <w:rsid w:val="00644BE4"/>
    <w:rsid w:val="00647819"/>
    <w:rsid w:val="00647D65"/>
    <w:rsid w:val="00650D9A"/>
    <w:rsid w:val="00650E17"/>
    <w:rsid w:val="00650F47"/>
    <w:rsid w:val="006513F2"/>
    <w:rsid w:val="00651EA5"/>
    <w:rsid w:val="00652003"/>
    <w:rsid w:val="0065310C"/>
    <w:rsid w:val="00653BAF"/>
    <w:rsid w:val="00653EF6"/>
    <w:rsid w:val="0065446C"/>
    <w:rsid w:val="006551D2"/>
    <w:rsid w:val="0065585B"/>
    <w:rsid w:val="00661074"/>
    <w:rsid w:val="0066154D"/>
    <w:rsid w:val="00663022"/>
    <w:rsid w:val="00663076"/>
    <w:rsid w:val="00663715"/>
    <w:rsid w:val="00663A63"/>
    <w:rsid w:val="00665BB6"/>
    <w:rsid w:val="00666B79"/>
    <w:rsid w:val="00666F89"/>
    <w:rsid w:val="006705C7"/>
    <w:rsid w:val="00671BE1"/>
    <w:rsid w:val="00672E70"/>
    <w:rsid w:val="00673FE1"/>
    <w:rsid w:val="00674143"/>
    <w:rsid w:val="00674466"/>
    <w:rsid w:val="00676936"/>
    <w:rsid w:val="006770E1"/>
    <w:rsid w:val="00677985"/>
    <w:rsid w:val="00677BF0"/>
    <w:rsid w:val="00677C95"/>
    <w:rsid w:val="00681B4B"/>
    <w:rsid w:val="00682471"/>
    <w:rsid w:val="00682619"/>
    <w:rsid w:val="00682973"/>
    <w:rsid w:val="00683A2A"/>
    <w:rsid w:val="00683D63"/>
    <w:rsid w:val="006853DB"/>
    <w:rsid w:val="0068592A"/>
    <w:rsid w:val="00685977"/>
    <w:rsid w:val="00685C00"/>
    <w:rsid w:val="006861E1"/>
    <w:rsid w:val="00686603"/>
    <w:rsid w:val="006904E9"/>
    <w:rsid w:val="00691377"/>
    <w:rsid w:val="0069140E"/>
    <w:rsid w:val="0069342A"/>
    <w:rsid w:val="00695F43"/>
    <w:rsid w:val="0069673D"/>
    <w:rsid w:val="0069768B"/>
    <w:rsid w:val="006A11B8"/>
    <w:rsid w:val="006A2146"/>
    <w:rsid w:val="006A400B"/>
    <w:rsid w:val="006A4335"/>
    <w:rsid w:val="006A47AE"/>
    <w:rsid w:val="006A52C2"/>
    <w:rsid w:val="006A7A85"/>
    <w:rsid w:val="006B112F"/>
    <w:rsid w:val="006B1C64"/>
    <w:rsid w:val="006B1F77"/>
    <w:rsid w:val="006B2693"/>
    <w:rsid w:val="006B347F"/>
    <w:rsid w:val="006B4505"/>
    <w:rsid w:val="006B474B"/>
    <w:rsid w:val="006B4BEB"/>
    <w:rsid w:val="006B4DA8"/>
    <w:rsid w:val="006B68E3"/>
    <w:rsid w:val="006B6975"/>
    <w:rsid w:val="006C061E"/>
    <w:rsid w:val="006C1870"/>
    <w:rsid w:val="006C2BF4"/>
    <w:rsid w:val="006C32E8"/>
    <w:rsid w:val="006C35C4"/>
    <w:rsid w:val="006C382B"/>
    <w:rsid w:val="006C4019"/>
    <w:rsid w:val="006C415C"/>
    <w:rsid w:val="006C4AB1"/>
    <w:rsid w:val="006C4FCA"/>
    <w:rsid w:val="006C5C11"/>
    <w:rsid w:val="006C5FD6"/>
    <w:rsid w:val="006C60B8"/>
    <w:rsid w:val="006C6EB9"/>
    <w:rsid w:val="006C7E22"/>
    <w:rsid w:val="006D0006"/>
    <w:rsid w:val="006D08B4"/>
    <w:rsid w:val="006D2B3C"/>
    <w:rsid w:val="006D2C7E"/>
    <w:rsid w:val="006D3B2D"/>
    <w:rsid w:val="006D3D82"/>
    <w:rsid w:val="006D432D"/>
    <w:rsid w:val="006D46E7"/>
    <w:rsid w:val="006D491A"/>
    <w:rsid w:val="006D507F"/>
    <w:rsid w:val="006D52C4"/>
    <w:rsid w:val="006D7333"/>
    <w:rsid w:val="006E0037"/>
    <w:rsid w:val="006E007A"/>
    <w:rsid w:val="006E010C"/>
    <w:rsid w:val="006E0270"/>
    <w:rsid w:val="006E0779"/>
    <w:rsid w:val="006E0BE7"/>
    <w:rsid w:val="006E1191"/>
    <w:rsid w:val="006E1FE2"/>
    <w:rsid w:val="006E278E"/>
    <w:rsid w:val="006E2CFF"/>
    <w:rsid w:val="006E3423"/>
    <w:rsid w:val="006E34EC"/>
    <w:rsid w:val="006E4C97"/>
    <w:rsid w:val="006E4DA4"/>
    <w:rsid w:val="006E53C8"/>
    <w:rsid w:val="006E5551"/>
    <w:rsid w:val="006E56D0"/>
    <w:rsid w:val="006E618B"/>
    <w:rsid w:val="006E7A20"/>
    <w:rsid w:val="006F1333"/>
    <w:rsid w:val="006F1CB8"/>
    <w:rsid w:val="006F261B"/>
    <w:rsid w:val="006F2984"/>
    <w:rsid w:val="006F29C8"/>
    <w:rsid w:val="006F33F6"/>
    <w:rsid w:val="006F47B7"/>
    <w:rsid w:val="006F51D8"/>
    <w:rsid w:val="006F54C6"/>
    <w:rsid w:val="006F6476"/>
    <w:rsid w:val="006F64A1"/>
    <w:rsid w:val="006F6FB4"/>
    <w:rsid w:val="006F7577"/>
    <w:rsid w:val="006F77F4"/>
    <w:rsid w:val="0070053C"/>
    <w:rsid w:val="007006CC"/>
    <w:rsid w:val="007009CD"/>
    <w:rsid w:val="00701894"/>
    <w:rsid w:val="00703670"/>
    <w:rsid w:val="00704020"/>
    <w:rsid w:val="00704B47"/>
    <w:rsid w:val="00704E7B"/>
    <w:rsid w:val="00705BF6"/>
    <w:rsid w:val="007066C8"/>
    <w:rsid w:val="007069A0"/>
    <w:rsid w:val="00706A08"/>
    <w:rsid w:val="00706ADE"/>
    <w:rsid w:val="00706C24"/>
    <w:rsid w:val="00710AED"/>
    <w:rsid w:val="007113FB"/>
    <w:rsid w:val="007119BF"/>
    <w:rsid w:val="00712005"/>
    <w:rsid w:val="0071245C"/>
    <w:rsid w:val="00712483"/>
    <w:rsid w:val="00712F28"/>
    <w:rsid w:val="00712F31"/>
    <w:rsid w:val="007132FD"/>
    <w:rsid w:val="00713EBC"/>
    <w:rsid w:val="00714C49"/>
    <w:rsid w:val="00715349"/>
    <w:rsid w:val="0071535C"/>
    <w:rsid w:val="0071584C"/>
    <w:rsid w:val="00717430"/>
    <w:rsid w:val="00717AF2"/>
    <w:rsid w:val="0072133D"/>
    <w:rsid w:val="00721D09"/>
    <w:rsid w:val="00721D9A"/>
    <w:rsid w:val="00721F80"/>
    <w:rsid w:val="00722222"/>
    <w:rsid w:val="007228C3"/>
    <w:rsid w:val="00722A76"/>
    <w:rsid w:val="00724119"/>
    <w:rsid w:val="00724555"/>
    <w:rsid w:val="007247AA"/>
    <w:rsid w:val="0072492B"/>
    <w:rsid w:val="00724A97"/>
    <w:rsid w:val="00724ADF"/>
    <w:rsid w:val="00725532"/>
    <w:rsid w:val="007257D1"/>
    <w:rsid w:val="00725E03"/>
    <w:rsid w:val="007303B5"/>
    <w:rsid w:val="007304C5"/>
    <w:rsid w:val="0073051E"/>
    <w:rsid w:val="00730A1F"/>
    <w:rsid w:val="00731965"/>
    <w:rsid w:val="0073255D"/>
    <w:rsid w:val="00733280"/>
    <w:rsid w:val="00733B05"/>
    <w:rsid w:val="00734D9E"/>
    <w:rsid w:val="00734E9D"/>
    <w:rsid w:val="00735831"/>
    <w:rsid w:val="0073648C"/>
    <w:rsid w:val="007364EF"/>
    <w:rsid w:val="00736804"/>
    <w:rsid w:val="00736FD2"/>
    <w:rsid w:val="00737393"/>
    <w:rsid w:val="00737396"/>
    <w:rsid w:val="0073766D"/>
    <w:rsid w:val="007407B5"/>
    <w:rsid w:val="00741DC6"/>
    <w:rsid w:val="00741F5D"/>
    <w:rsid w:val="007428E7"/>
    <w:rsid w:val="00742E1A"/>
    <w:rsid w:val="00743189"/>
    <w:rsid w:val="0074486D"/>
    <w:rsid w:val="007450B2"/>
    <w:rsid w:val="007461A8"/>
    <w:rsid w:val="00746256"/>
    <w:rsid w:val="00750892"/>
    <w:rsid w:val="00751E9C"/>
    <w:rsid w:val="00752738"/>
    <w:rsid w:val="007530AA"/>
    <w:rsid w:val="0075572D"/>
    <w:rsid w:val="00756101"/>
    <w:rsid w:val="007562A3"/>
    <w:rsid w:val="00757E5F"/>
    <w:rsid w:val="00760638"/>
    <w:rsid w:val="00760783"/>
    <w:rsid w:val="00760A11"/>
    <w:rsid w:val="00761D1B"/>
    <w:rsid w:val="00762DEA"/>
    <w:rsid w:val="00762FAA"/>
    <w:rsid w:val="00763D7C"/>
    <w:rsid w:val="007649EE"/>
    <w:rsid w:val="00765E3E"/>
    <w:rsid w:val="00766F37"/>
    <w:rsid w:val="0076754F"/>
    <w:rsid w:val="00767622"/>
    <w:rsid w:val="007676F9"/>
    <w:rsid w:val="00767EB7"/>
    <w:rsid w:val="00767FDB"/>
    <w:rsid w:val="00770634"/>
    <w:rsid w:val="007718B0"/>
    <w:rsid w:val="00771C3C"/>
    <w:rsid w:val="0077217B"/>
    <w:rsid w:val="00772794"/>
    <w:rsid w:val="0077297D"/>
    <w:rsid w:val="007729A4"/>
    <w:rsid w:val="00772A68"/>
    <w:rsid w:val="00773267"/>
    <w:rsid w:val="00775103"/>
    <w:rsid w:val="007755E9"/>
    <w:rsid w:val="00775C87"/>
    <w:rsid w:val="00776365"/>
    <w:rsid w:val="00776507"/>
    <w:rsid w:val="00777A0C"/>
    <w:rsid w:val="007800DA"/>
    <w:rsid w:val="0078194C"/>
    <w:rsid w:val="007829BE"/>
    <w:rsid w:val="0078407C"/>
    <w:rsid w:val="00785435"/>
    <w:rsid w:val="007856DC"/>
    <w:rsid w:val="007868D1"/>
    <w:rsid w:val="00786DE3"/>
    <w:rsid w:val="00786F72"/>
    <w:rsid w:val="00787DCC"/>
    <w:rsid w:val="00790746"/>
    <w:rsid w:val="00791840"/>
    <w:rsid w:val="007918B5"/>
    <w:rsid w:val="007923BB"/>
    <w:rsid w:val="00793879"/>
    <w:rsid w:val="00793EFA"/>
    <w:rsid w:val="00797739"/>
    <w:rsid w:val="00797A7A"/>
    <w:rsid w:val="007A1787"/>
    <w:rsid w:val="007A1E77"/>
    <w:rsid w:val="007A24E6"/>
    <w:rsid w:val="007A2831"/>
    <w:rsid w:val="007A37A9"/>
    <w:rsid w:val="007A5FB4"/>
    <w:rsid w:val="007A67A2"/>
    <w:rsid w:val="007A7556"/>
    <w:rsid w:val="007B0207"/>
    <w:rsid w:val="007B0216"/>
    <w:rsid w:val="007B2C63"/>
    <w:rsid w:val="007B3060"/>
    <w:rsid w:val="007B3604"/>
    <w:rsid w:val="007B3B09"/>
    <w:rsid w:val="007B4AD9"/>
    <w:rsid w:val="007B4C71"/>
    <w:rsid w:val="007B5157"/>
    <w:rsid w:val="007B638A"/>
    <w:rsid w:val="007B65DA"/>
    <w:rsid w:val="007B6B15"/>
    <w:rsid w:val="007B7B01"/>
    <w:rsid w:val="007C1052"/>
    <w:rsid w:val="007C13F6"/>
    <w:rsid w:val="007C15DC"/>
    <w:rsid w:val="007C1991"/>
    <w:rsid w:val="007C1E51"/>
    <w:rsid w:val="007C1F08"/>
    <w:rsid w:val="007C2037"/>
    <w:rsid w:val="007C39A1"/>
    <w:rsid w:val="007C60B6"/>
    <w:rsid w:val="007C6A59"/>
    <w:rsid w:val="007C7716"/>
    <w:rsid w:val="007D00CE"/>
    <w:rsid w:val="007D035A"/>
    <w:rsid w:val="007D0489"/>
    <w:rsid w:val="007D0645"/>
    <w:rsid w:val="007D0A7B"/>
    <w:rsid w:val="007D0F81"/>
    <w:rsid w:val="007D1219"/>
    <w:rsid w:val="007D147B"/>
    <w:rsid w:val="007D216B"/>
    <w:rsid w:val="007D2450"/>
    <w:rsid w:val="007D364A"/>
    <w:rsid w:val="007D3841"/>
    <w:rsid w:val="007D3BC0"/>
    <w:rsid w:val="007D3DD2"/>
    <w:rsid w:val="007D3E59"/>
    <w:rsid w:val="007D406A"/>
    <w:rsid w:val="007D48EE"/>
    <w:rsid w:val="007D6EDB"/>
    <w:rsid w:val="007D6FE0"/>
    <w:rsid w:val="007D731E"/>
    <w:rsid w:val="007D7633"/>
    <w:rsid w:val="007E12F4"/>
    <w:rsid w:val="007E1B62"/>
    <w:rsid w:val="007E6370"/>
    <w:rsid w:val="007E75F5"/>
    <w:rsid w:val="007F13EB"/>
    <w:rsid w:val="007F31A7"/>
    <w:rsid w:val="007F3319"/>
    <w:rsid w:val="007F3FA3"/>
    <w:rsid w:val="007F46B7"/>
    <w:rsid w:val="007F4A0E"/>
    <w:rsid w:val="007F54F9"/>
    <w:rsid w:val="007F5595"/>
    <w:rsid w:val="007F597F"/>
    <w:rsid w:val="007F5FA5"/>
    <w:rsid w:val="007F61C7"/>
    <w:rsid w:val="007F7FB1"/>
    <w:rsid w:val="008009D8"/>
    <w:rsid w:val="00800B46"/>
    <w:rsid w:val="00800C97"/>
    <w:rsid w:val="008012AE"/>
    <w:rsid w:val="00801A51"/>
    <w:rsid w:val="00801F3E"/>
    <w:rsid w:val="00802D2A"/>
    <w:rsid w:val="00803457"/>
    <w:rsid w:val="008043AB"/>
    <w:rsid w:val="00805442"/>
    <w:rsid w:val="00805976"/>
    <w:rsid w:val="00806C3C"/>
    <w:rsid w:val="008074C0"/>
    <w:rsid w:val="0081019A"/>
    <w:rsid w:val="008105AC"/>
    <w:rsid w:val="00810E42"/>
    <w:rsid w:val="00810E50"/>
    <w:rsid w:val="008112B9"/>
    <w:rsid w:val="008118D2"/>
    <w:rsid w:val="008131CB"/>
    <w:rsid w:val="00814004"/>
    <w:rsid w:val="00814496"/>
    <w:rsid w:val="00814DED"/>
    <w:rsid w:val="00815859"/>
    <w:rsid w:val="00816A2F"/>
    <w:rsid w:val="00817D4E"/>
    <w:rsid w:val="00817EA8"/>
    <w:rsid w:val="008200FC"/>
    <w:rsid w:val="008212FB"/>
    <w:rsid w:val="0082190F"/>
    <w:rsid w:val="008222AF"/>
    <w:rsid w:val="008223B2"/>
    <w:rsid w:val="00822A34"/>
    <w:rsid w:val="00823D98"/>
    <w:rsid w:val="008246F1"/>
    <w:rsid w:val="00824FFA"/>
    <w:rsid w:val="008251B5"/>
    <w:rsid w:val="00825402"/>
    <w:rsid w:val="008257D4"/>
    <w:rsid w:val="0082592D"/>
    <w:rsid w:val="00825B9A"/>
    <w:rsid w:val="008269A5"/>
    <w:rsid w:val="008274BA"/>
    <w:rsid w:val="008275DD"/>
    <w:rsid w:val="00827D3E"/>
    <w:rsid w:val="00830A7E"/>
    <w:rsid w:val="00831F14"/>
    <w:rsid w:val="00832227"/>
    <w:rsid w:val="00832446"/>
    <w:rsid w:val="00832DD0"/>
    <w:rsid w:val="00832E3C"/>
    <w:rsid w:val="00834575"/>
    <w:rsid w:val="0083490C"/>
    <w:rsid w:val="00834A6B"/>
    <w:rsid w:val="00835132"/>
    <w:rsid w:val="00835CA2"/>
    <w:rsid w:val="00836B6C"/>
    <w:rsid w:val="00836C0D"/>
    <w:rsid w:val="00836D01"/>
    <w:rsid w:val="00837108"/>
    <w:rsid w:val="00837ED4"/>
    <w:rsid w:val="0084009B"/>
    <w:rsid w:val="008412E0"/>
    <w:rsid w:val="00841D39"/>
    <w:rsid w:val="00841F09"/>
    <w:rsid w:val="00842376"/>
    <w:rsid w:val="00842642"/>
    <w:rsid w:val="008441C9"/>
    <w:rsid w:val="008449B3"/>
    <w:rsid w:val="00845320"/>
    <w:rsid w:val="00845A8E"/>
    <w:rsid w:val="00845BC6"/>
    <w:rsid w:val="00845E22"/>
    <w:rsid w:val="008469C2"/>
    <w:rsid w:val="00846FA1"/>
    <w:rsid w:val="00847CE4"/>
    <w:rsid w:val="00847D7E"/>
    <w:rsid w:val="00850660"/>
    <w:rsid w:val="00851A1E"/>
    <w:rsid w:val="00851B12"/>
    <w:rsid w:val="00852A49"/>
    <w:rsid w:val="00853448"/>
    <w:rsid w:val="008538BA"/>
    <w:rsid w:val="008543D9"/>
    <w:rsid w:val="00854615"/>
    <w:rsid w:val="00855005"/>
    <w:rsid w:val="00855246"/>
    <w:rsid w:val="0085553D"/>
    <w:rsid w:val="00855E30"/>
    <w:rsid w:val="00856F61"/>
    <w:rsid w:val="00860282"/>
    <w:rsid w:val="00860517"/>
    <w:rsid w:val="00861015"/>
    <w:rsid w:val="008614EB"/>
    <w:rsid w:val="00862798"/>
    <w:rsid w:val="00862F22"/>
    <w:rsid w:val="00863630"/>
    <w:rsid w:val="008636E2"/>
    <w:rsid w:val="00864B96"/>
    <w:rsid w:val="00866408"/>
    <w:rsid w:val="0086661F"/>
    <w:rsid w:val="00867D9C"/>
    <w:rsid w:val="00870BAE"/>
    <w:rsid w:val="0087133D"/>
    <w:rsid w:val="008729EE"/>
    <w:rsid w:val="00873711"/>
    <w:rsid w:val="00873997"/>
    <w:rsid w:val="008749F9"/>
    <w:rsid w:val="00874D28"/>
    <w:rsid w:val="008758F0"/>
    <w:rsid w:val="0087693F"/>
    <w:rsid w:val="00876F43"/>
    <w:rsid w:val="008777A6"/>
    <w:rsid w:val="00877C57"/>
    <w:rsid w:val="00880041"/>
    <w:rsid w:val="00880769"/>
    <w:rsid w:val="00880777"/>
    <w:rsid w:val="00880AA4"/>
    <w:rsid w:val="00881308"/>
    <w:rsid w:val="008816CE"/>
    <w:rsid w:val="008819DE"/>
    <w:rsid w:val="008823C1"/>
    <w:rsid w:val="0088301C"/>
    <w:rsid w:val="00883D2E"/>
    <w:rsid w:val="00884052"/>
    <w:rsid w:val="008852BF"/>
    <w:rsid w:val="00886291"/>
    <w:rsid w:val="00886621"/>
    <w:rsid w:val="0088727C"/>
    <w:rsid w:val="008874A8"/>
    <w:rsid w:val="0088767E"/>
    <w:rsid w:val="00887EE5"/>
    <w:rsid w:val="00890714"/>
    <w:rsid w:val="00891281"/>
    <w:rsid w:val="00891975"/>
    <w:rsid w:val="008923D7"/>
    <w:rsid w:val="0089263D"/>
    <w:rsid w:val="008927C1"/>
    <w:rsid w:val="00892B6C"/>
    <w:rsid w:val="00892BE2"/>
    <w:rsid w:val="0089347F"/>
    <w:rsid w:val="008937DB"/>
    <w:rsid w:val="0089384A"/>
    <w:rsid w:val="00894DB5"/>
    <w:rsid w:val="00894EF2"/>
    <w:rsid w:val="0089577C"/>
    <w:rsid w:val="0089645B"/>
    <w:rsid w:val="0089698C"/>
    <w:rsid w:val="00896B7E"/>
    <w:rsid w:val="008A0A20"/>
    <w:rsid w:val="008A104D"/>
    <w:rsid w:val="008A128A"/>
    <w:rsid w:val="008A1563"/>
    <w:rsid w:val="008A1A7B"/>
    <w:rsid w:val="008A1F37"/>
    <w:rsid w:val="008A401F"/>
    <w:rsid w:val="008A4B86"/>
    <w:rsid w:val="008A66A7"/>
    <w:rsid w:val="008A6C67"/>
    <w:rsid w:val="008A753D"/>
    <w:rsid w:val="008A75EA"/>
    <w:rsid w:val="008B0DB4"/>
    <w:rsid w:val="008B0F51"/>
    <w:rsid w:val="008B278F"/>
    <w:rsid w:val="008B2D9C"/>
    <w:rsid w:val="008B31F8"/>
    <w:rsid w:val="008B32DD"/>
    <w:rsid w:val="008B3772"/>
    <w:rsid w:val="008B3C4F"/>
    <w:rsid w:val="008B3FC8"/>
    <w:rsid w:val="008B3FE3"/>
    <w:rsid w:val="008B40A7"/>
    <w:rsid w:val="008B4EB2"/>
    <w:rsid w:val="008B508F"/>
    <w:rsid w:val="008B522F"/>
    <w:rsid w:val="008B5A38"/>
    <w:rsid w:val="008B6684"/>
    <w:rsid w:val="008B6F12"/>
    <w:rsid w:val="008B7BE5"/>
    <w:rsid w:val="008C056E"/>
    <w:rsid w:val="008C0768"/>
    <w:rsid w:val="008C15FA"/>
    <w:rsid w:val="008C1AF6"/>
    <w:rsid w:val="008C2285"/>
    <w:rsid w:val="008C30DE"/>
    <w:rsid w:val="008C3152"/>
    <w:rsid w:val="008C3308"/>
    <w:rsid w:val="008C401B"/>
    <w:rsid w:val="008C4639"/>
    <w:rsid w:val="008C4DB9"/>
    <w:rsid w:val="008C4DC7"/>
    <w:rsid w:val="008C50B7"/>
    <w:rsid w:val="008C5220"/>
    <w:rsid w:val="008C5489"/>
    <w:rsid w:val="008C5E5B"/>
    <w:rsid w:val="008C615A"/>
    <w:rsid w:val="008C66C8"/>
    <w:rsid w:val="008C70FA"/>
    <w:rsid w:val="008C729A"/>
    <w:rsid w:val="008C7F5E"/>
    <w:rsid w:val="008D193A"/>
    <w:rsid w:val="008D25CD"/>
    <w:rsid w:val="008D33B6"/>
    <w:rsid w:val="008D34DA"/>
    <w:rsid w:val="008D3CEC"/>
    <w:rsid w:val="008D4882"/>
    <w:rsid w:val="008D4AFE"/>
    <w:rsid w:val="008D517B"/>
    <w:rsid w:val="008D5646"/>
    <w:rsid w:val="008D6412"/>
    <w:rsid w:val="008D709F"/>
    <w:rsid w:val="008D7C6A"/>
    <w:rsid w:val="008E055C"/>
    <w:rsid w:val="008E09CA"/>
    <w:rsid w:val="008E116F"/>
    <w:rsid w:val="008E1F64"/>
    <w:rsid w:val="008E2642"/>
    <w:rsid w:val="008E3627"/>
    <w:rsid w:val="008E36AF"/>
    <w:rsid w:val="008E3ED6"/>
    <w:rsid w:val="008E3FEC"/>
    <w:rsid w:val="008E489D"/>
    <w:rsid w:val="008E4A94"/>
    <w:rsid w:val="008E5A8F"/>
    <w:rsid w:val="008E5BD2"/>
    <w:rsid w:val="008E5D38"/>
    <w:rsid w:val="008E5FF6"/>
    <w:rsid w:val="008E654D"/>
    <w:rsid w:val="008E656A"/>
    <w:rsid w:val="008E7956"/>
    <w:rsid w:val="008F00CC"/>
    <w:rsid w:val="008F1259"/>
    <w:rsid w:val="008F1457"/>
    <w:rsid w:val="008F17A7"/>
    <w:rsid w:val="008F1C3A"/>
    <w:rsid w:val="008F2C19"/>
    <w:rsid w:val="008F2D17"/>
    <w:rsid w:val="008F3283"/>
    <w:rsid w:val="008F384A"/>
    <w:rsid w:val="008F4056"/>
    <w:rsid w:val="008F4A54"/>
    <w:rsid w:val="008F4C80"/>
    <w:rsid w:val="008F4EC5"/>
    <w:rsid w:val="008F51CD"/>
    <w:rsid w:val="008F588B"/>
    <w:rsid w:val="008F7197"/>
    <w:rsid w:val="00901E1E"/>
    <w:rsid w:val="009036AD"/>
    <w:rsid w:val="00903AB1"/>
    <w:rsid w:val="00904702"/>
    <w:rsid w:val="00904AAD"/>
    <w:rsid w:val="00904F47"/>
    <w:rsid w:val="00905955"/>
    <w:rsid w:val="00906F0F"/>
    <w:rsid w:val="009073D2"/>
    <w:rsid w:val="00907507"/>
    <w:rsid w:val="00907F76"/>
    <w:rsid w:val="009107C8"/>
    <w:rsid w:val="00911902"/>
    <w:rsid w:val="00912AB9"/>
    <w:rsid w:val="00912DA8"/>
    <w:rsid w:val="00913219"/>
    <w:rsid w:val="00913ED0"/>
    <w:rsid w:val="0091487A"/>
    <w:rsid w:val="009164FC"/>
    <w:rsid w:val="00916DF9"/>
    <w:rsid w:val="0092044F"/>
    <w:rsid w:val="00920966"/>
    <w:rsid w:val="0092123F"/>
    <w:rsid w:val="0092136C"/>
    <w:rsid w:val="009216EB"/>
    <w:rsid w:val="00921B6F"/>
    <w:rsid w:val="00921C11"/>
    <w:rsid w:val="00922661"/>
    <w:rsid w:val="0092269E"/>
    <w:rsid w:val="00922780"/>
    <w:rsid w:val="00923384"/>
    <w:rsid w:val="00923AF9"/>
    <w:rsid w:val="00924338"/>
    <w:rsid w:val="00924B29"/>
    <w:rsid w:val="00924D19"/>
    <w:rsid w:val="00926003"/>
    <w:rsid w:val="00926734"/>
    <w:rsid w:val="00926937"/>
    <w:rsid w:val="009271BD"/>
    <w:rsid w:val="00927B3C"/>
    <w:rsid w:val="00930488"/>
    <w:rsid w:val="009313EA"/>
    <w:rsid w:val="00931D62"/>
    <w:rsid w:val="00932392"/>
    <w:rsid w:val="009343CD"/>
    <w:rsid w:val="00934A6F"/>
    <w:rsid w:val="009350F1"/>
    <w:rsid w:val="009367A7"/>
    <w:rsid w:val="00936D9C"/>
    <w:rsid w:val="00942810"/>
    <w:rsid w:val="00942B14"/>
    <w:rsid w:val="00942BD1"/>
    <w:rsid w:val="00943FF0"/>
    <w:rsid w:val="00944F29"/>
    <w:rsid w:val="00945206"/>
    <w:rsid w:val="009457D2"/>
    <w:rsid w:val="00945BB3"/>
    <w:rsid w:val="00946093"/>
    <w:rsid w:val="009462AB"/>
    <w:rsid w:val="0094670A"/>
    <w:rsid w:val="00946D22"/>
    <w:rsid w:val="009470F5"/>
    <w:rsid w:val="0094761B"/>
    <w:rsid w:val="00951490"/>
    <w:rsid w:val="00951A13"/>
    <w:rsid w:val="00951A43"/>
    <w:rsid w:val="00951AE5"/>
    <w:rsid w:val="00951DDF"/>
    <w:rsid w:val="00951F4E"/>
    <w:rsid w:val="00952CE1"/>
    <w:rsid w:val="009535C1"/>
    <w:rsid w:val="00954CEE"/>
    <w:rsid w:val="00954E33"/>
    <w:rsid w:val="009601C8"/>
    <w:rsid w:val="009608C9"/>
    <w:rsid w:val="00961768"/>
    <w:rsid w:val="00962867"/>
    <w:rsid w:val="00962AA4"/>
    <w:rsid w:val="0096314C"/>
    <w:rsid w:val="0096390D"/>
    <w:rsid w:val="00963DBF"/>
    <w:rsid w:val="009644EC"/>
    <w:rsid w:val="00964A11"/>
    <w:rsid w:val="00965054"/>
    <w:rsid w:val="00965A18"/>
    <w:rsid w:val="00965C0E"/>
    <w:rsid w:val="00966054"/>
    <w:rsid w:val="009667F7"/>
    <w:rsid w:val="009706F6"/>
    <w:rsid w:val="00970A46"/>
    <w:rsid w:val="00971083"/>
    <w:rsid w:val="009713F0"/>
    <w:rsid w:val="00972B82"/>
    <w:rsid w:val="00972EA3"/>
    <w:rsid w:val="009735AA"/>
    <w:rsid w:val="0097361A"/>
    <w:rsid w:val="009738FA"/>
    <w:rsid w:val="00974775"/>
    <w:rsid w:val="00974BC4"/>
    <w:rsid w:val="00974CA7"/>
    <w:rsid w:val="00975B46"/>
    <w:rsid w:val="00977295"/>
    <w:rsid w:val="0097786D"/>
    <w:rsid w:val="009803AD"/>
    <w:rsid w:val="00980664"/>
    <w:rsid w:val="0098089D"/>
    <w:rsid w:val="00980E0C"/>
    <w:rsid w:val="0098150E"/>
    <w:rsid w:val="009820F4"/>
    <w:rsid w:val="009822B8"/>
    <w:rsid w:val="00982B60"/>
    <w:rsid w:val="00986C90"/>
    <w:rsid w:val="00987C77"/>
    <w:rsid w:val="00990790"/>
    <w:rsid w:val="00990903"/>
    <w:rsid w:val="00990A33"/>
    <w:rsid w:val="009919C5"/>
    <w:rsid w:val="00992B74"/>
    <w:rsid w:val="00992E44"/>
    <w:rsid w:val="009938AC"/>
    <w:rsid w:val="009939A7"/>
    <w:rsid w:val="00993E24"/>
    <w:rsid w:val="00994988"/>
    <w:rsid w:val="00994E00"/>
    <w:rsid w:val="00996288"/>
    <w:rsid w:val="00996967"/>
    <w:rsid w:val="00996D21"/>
    <w:rsid w:val="00996D2D"/>
    <w:rsid w:val="00996EA7"/>
    <w:rsid w:val="009A08AB"/>
    <w:rsid w:val="009A0B02"/>
    <w:rsid w:val="009A0D58"/>
    <w:rsid w:val="009A0E58"/>
    <w:rsid w:val="009A1B3C"/>
    <w:rsid w:val="009A1DBB"/>
    <w:rsid w:val="009A268D"/>
    <w:rsid w:val="009A2A04"/>
    <w:rsid w:val="009A317F"/>
    <w:rsid w:val="009A422A"/>
    <w:rsid w:val="009A58F2"/>
    <w:rsid w:val="009A5A37"/>
    <w:rsid w:val="009A5E7A"/>
    <w:rsid w:val="009A63F4"/>
    <w:rsid w:val="009A6A8A"/>
    <w:rsid w:val="009A6D1A"/>
    <w:rsid w:val="009B00C8"/>
    <w:rsid w:val="009B085B"/>
    <w:rsid w:val="009B08F6"/>
    <w:rsid w:val="009B0F54"/>
    <w:rsid w:val="009B34C4"/>
    <w:rsid w:val="009B41BE"/>
    <w:rsid w:val="009B664D"/>
    <w:rsid w:val="009B7112"/>
    <w:rsid w:val="009B7273"/>
    <w:rsid w:val="009C09ED"/>
    <w:rsid w:val="009C2FE1"/>
    <w:rsid w:val="009C4B92"/>
    <w:rsid w:val="009C678A"/>
    <w:rsid w:val="009C6DF2"/>
    <w:rsid w:val="009C7415"/>
    <w:rsid w:val="009C78A4"/>
    <w:rsid w:val="009C7E6E"/>
    <w:rsid w:val="009D1677"/>
    <w:rsid w:val="009D1FCB"/>
    <w:rsid w:val="009D2F6A"/>
    <w:rsid w:val="009D3122"/>
    <w:rsid w:val="009D35EA"/>
    <w:rsid w:val="009D5066"/>
    <w:rsid w:val="009D6021"/>
    <w:rsid w:val="009D61EE"/>
    <w:rsid w:val="009D66B0"/>
    <w:rsid w:val="009D6A28"/>
    <w:rsid w:val="009D78AE"/>
    <w:rsid w:val="009E256E"/>
    <w:rsid w:val="009E2F72"/>
    <w:rsid w:val="009E364A"/>
    <w:rsid w:val="009E41B7"/>
    <w:rsid w:val="009E4C3E"/>
    <w:rsid w:val="009E5DE1"/>
    <w:rsid w:val="009E6692"/>
    <w:rsid w:val="009E6769"/>
    <w:rsid w:val="009E762B"/>
    <w:rsid w:val="009E7A97"/>
    <w:rsid w:val="009F13BC"/>
    <w:rsid w:val="009F351E"/>
    <w:rsid w:val="009F38F0"/>
    <w:rsid w:val="009F48FE"/>
    <w:rsid w:val="009F63A5"/>
    <w:rsid w:val="009F652A"/>
    <w:rsid w:val="009F6DD2"/>
    <w:rsid w:val="009F6E37"/>
    <w:rsid w:val="009F71C6"/>
    <w:rsid w:val="009F75E8"/>
    <w:rsid w:val="00A0061D"/>
    <w:rsid w:val="00A00758"/>
    <w:rsid w:val="00A00A2E"/>
    <w:rsid w:val="00A00A50"/>
    <w:rsid w:val="00A00E44"/>
    <w:rsid w:val="00A00E9B"/>
    <w:rsid w:val="00A00FEF"/>
    <w:rsid w:val="00A02BA6"/>
    <w:rsid w:val="00A02E67"/>
    <w:rsid w:val="00A03C29"/>
    <w:rsid w:val="00A04EF3"/>
    <w:rsid w:val="00A04EF7"/>
    <w:rsid w:val="00A051DE"/>
    <w:rsid w:val="00A05F94"/>
    <w:rsid w:val="00A05FCE"/>
    <w:rsid w:val="00A06117"/>
    <w:rsid w:val="00A06FFB"/>
    <w:rsid w:val="00A0729F"/>
    <w:rsid w:val="00A07EE1"/>
    <w:rsid w:val="00A07F80"/>
    <w:rsid w:val="00A07FD4"/>
    <w:rsid w:val="00A106F7"/>
    <w:rsid w:val="00A12B94"/>
    <w:rsid w:val="00A157F3"/>
    <w:rsid w:val="00A159FA"/>
    <w:rsid w:val="00A16006"/>
    <w:rsid w:val="00A16C5B"/>
    <w:rsid w:val="00A1719D"/>
    <w:rsid w:val="00A17822"/>
    <w:rsid w:val="00A17BE1"/>
    <w:rsid w:val="00A17DCC"/>
    <w:rsid w:val="00A20C16"/>
    <w:rsid w:val="00A20F7B"/>
    <w:rsid w:val="00A21BF2"/>
    <w:rsid w:val="00A22209"/>
    <w:rsid w:val="00A2221A"/>
    <w:rsid w:val="00A2238F"/>
    <w:rsid w:val="00A2267B"/>
    <w:rsid w:val="00A230DA"/>
    <w:rsid w:val="00A23571"/>
    <w:rsid w:val="00A2365F"/>
    <w:rsid w:val="00A24202"/>
    <w:rsid w:val="00A250CD"/>
    <w:rsid w:val="00A25FF3"/>
    <w:rsid w:val="00A2616F"/>
    <w:rsid w:val="00A270CD"/>
    <w:rsid w:val="00A27B8C"/>
    <w:rsid w:val="00A27DED"/>
    <w:rsid w:val="00A30347"/>
    <w:rsid w:val="00A31499"/>
    <w:rsid w:val="00A32DD8"/>
    <w:rsid w:val="00A3416D"/>
    <w:rsid w:val="00A35F95"/>
    <w:rsid w:val="00A41088"/>
    <w:rsid w:val="00A41120"/>
    <w:rsid w:val="00A417E3"/>
    <w:rsid w:val="00A41B62"/>
    <w:rsid w:val="00A41CFA"/>
    <w:rsid w:val="00A43514"/>
    <w:rsid w:val="00A4385A"/>
    <w:rsid w:val="00A43C2A"/>
    <w:rsid w:val="00A43E8A"/>
    <w:rsid w:val="00A44334"/>
    <w:rsid w:val="00A44DFF"/>
    <w:rsid w:val="00A45C01"/>
    <w:rsid w:val="00A46E53"/>
    <w:rsid w:val="00A501C0"/>
    <w:rsid w:val="00A50693"/>
    <w:rsid w:val="00A50BFF"/>
    <w:rsid w:val="00A51777"/>
    <w:rsid w:val="00A51A6F"/>
    <w:rsid w:val="00A534BE"/>
    <w:rsid w:val="00A543B0"/>
    <w:rsid w:val="00A544E5"/>
    <w:rsid w:val="00A55036"/>
    <w:rsid w:val="00A563E0"/>
    <w:rsid w:val="00A56C07"/>
    <w:rsid w:val="00A570C4"/>
    <w:rsid w:val="00A57F73"/>
    <w:rsid w:val="00A6017E"/>
    <w:rsid w:val="00A6033F"/>
    <w:rsid w:val="00A61707"/>
    <w:rsid w:val="00A617A7"/>
    <w:rsid w:val="00A618BD"/>
    <w:rsid w:val="00A62B71"/>
    <w:rsid w:val="00A644D6"/>
    <w:rsid w:val="00A65951"/>
    <w:rsid w:val="00A668DA"/>
    <w:rsid w:val="00A670CC"/>
    <w:rsid w:val="00A676AC"/>
    <w:rsid w:val="00A708A4"/>
    <w:rsid w:val="00A7131B"/>
    <w:rsid w:val="00A71894"/>
    <w:rsid w:val="00A71B47"/>
    <w:rsid w:val="00A730A9"/>
    <w:rsid w:val="00A73828"/>
    <w:rsid w:val="00A73B28"/>
    <w:rsid w:val="00A77677"/>
    <w:rsid w:val="00A77A26"/>
    <w:rsid w:val="00A77DA0"/>
    <w:rsid w:val="00A80A09"/>
    <w:rsid w:val="00A80D19"/>
    <w:rsid w:val="00A8126C"/>
    <w:rsid w:val="00A812CA"/>
    <w:rsid w:val="00A81EE1"/>
    <w:rsid w:val="00A82F5B"/>
    <w:rsid w:val="00A83201"/>
    <w:rsid w:val="00A84F3C"/>
    <w:rsid w:val="00A84F40"/>
    <w:rsid w:val="00A85B6A"/>
    <w:rsid w:val="00A85B93"/>
    <w:rsid w:val="00A90355"/>
    <w:rsid w:val="00A91B48"/>
    <w:rsid w:val="00A91FE9"/>
    <w:rsid w:val="00A929A0"/>
    <w:rsid w:val="00A93802"/>
    <w:rsid w:val="00A93B26"/>
    <w:rsid w:val="00A943A8"/>
    <w:rsid w:val="00A9494A"/>
    <w:rsid w:val="00A9534E"/>
    <w:rsid w:val="00A95CE7"/>
    <w:rsid w:val="00A96205"/>
    <w:rsid w:val="00A97D02"/>
    <w:rsid w:val="00AA0649"/>
    <w:rsid w:val="00AA0686"/>
    <w:rsid w:val="00AA0BB3"/>
    <w:rsid w:val="00AA1D62"/>
    <w:rsid w:val="00AA1F00"/>
    <w:rsid w:val="00AA24BA"/>
    <w:rsid w:val="00AA300E"/>
    <w:rsid w:val="00AA61E9"/>
    <w:rsid w:val="00AA63E9"/>
    <w:rsid w:val="00AA64CA"/>
    <w:rsid w:val="00AA73C6"/>
    <w:rsid w:val="00AA73FE"/>
    <w:rsid w:val="00AA76E1"/>
    <w:rsid w:val="00AA78C4"/>
    <w:rsid w:val="00AB00E8"/>
    <w:rsid w:val="00AB1016"/>
    <w:rsid w:val="00AB256E"/>
    <w:rsid w:val="00AB2C6B"/>
    <w:rsid w:val="00AB2F80"/>
    <w:rsid w:val="00AB4AFA"/>
    <w:rsid w:val="00AB5B70"/>
    <w:rsid w:val="00AB5D36"/>
    <w:rsid w:val="00AB78D4"/>
    <w:rsid w:val="00AB7D20"/>
    <w:rsid w:val="00AB7FCE"/>
    <w:rsid w:val="00AC075F"/>
    <w:rsid w:val="00AC0960"/>
    <w:rsid w:val="00AC0C7C"/>
    <w:rsid w:val="00AC0E3A"/>
    <w:rsid w:val="00AC10D7"/>
    <w:rsid w:val="00AC12FE"/>
    <w:rsid w:val="00AC2F20"/>
    <w:rsid w:val="00AC36EB"/>
    <w:rsid w:val="00AC4FD1"/>
    <w:rsid w:val="00AC6511"/>
    <w:rsid w:val="00AC7A7B"/>
    <w:rsid w:val="00AC7BFB"/>
    <w:rsid w:val="00AD0629"/>
    <w:rsid w:val="00AD0B2D"/>
    <w:rsid w:val="00AD0E9F"/>
    <w:rsid w:val="00AD105F"/>
    <w:rsid w:val="00AD146B"/>
    <w:rsid w:val="00AD16D7"/>
    <w:rsid w:val="00AD1C29"/>
    <w:rsid w:val="00AD1EF5"/>
    <w:rsid w:val="00AD35D9"/>
    <w:rsid w:val="00AD48D7"/>
    <w:rsid w:val="00AD4FE8"/>
    <w:rsid w:val="00AD52CF"/>
    <w:rsid w:val="00AD5973"/>
    <w:rsid w:val="00AD63F3"/>
    <w:rsid w:val="00AD6869"/>
    <w:rsid w:val="00AD7472"/>
    <w:rsid w:val="00AD74AE"/>
    <w:rsid w:val="00AD7557"/>
    <w:rsid w:val="00AD791D"/>
    <w:rsid w:val="00AD7AF1"/>
    <w:rsid w:val="00AD7C24"/>
    <w:rsid w:val="00AD7FCE"/>
    <w:rsid w:val="00AE04E8"/>
    <w:rsid w:val="00AE07B4"/>
    <w:rsid w:val="00AE10CE"/>
    <w:rsid w:val="00AE13CD"/>
    <w:rsid w:val="00AE1B1A"/>
    <w:rsid w:val="00AE1DAA"/>
    <w:rsid w:val="00AE1F61"/>
    <w:rsid w:val="00AE2E6A"/>
    <w:rsid w:val="00AE39EF"/>
    <w:rsid w:val="00AE58C8"/>
    <w:rsid w:val="00AE7931"/>
    <w:rsid w:val="00AE7E1D"/>
    <w:rsid w:val="00AE7FCE"/>
    <w:rsid w:val="00AF020F"/>
    <w:rsid w:val="00AF05CA"/>
    <w:rsid w:val="00AF0D1C"/>
    <w:rsid w:val="00AF15F0"/>
    <w:rsid w:val="00AF1AC4"/>
    <w:rsid w:val="00AF1EBC"/>
    <w:rsid w:val="00AF1F84"/>
    <w:rsid w:val="00AF21FE"/>
    <w:rsid w:val="00AF2522"/>
    <w:rsid w:val="00AF3162"/>
    <w:rsid w:val="00AF31DC"/>
    <w:rsid w:val="00AF3C7C"/>
    <w:rsid w:val="00AF3D59"/>
    <w:rsid w:val="00AF4AFE"/>
    <w:rsid w:val="00AF51CC"/>
    <w:rsid w:val="00AF5A7D"/>
    <w:rsid w:val="00AF5BA9"/>
    <w:rsid w:val="00AF5CB0"/>
    <w:rsid w:val="00AF6E50"/>
    <w:rsid w:val="00AF7A42"/>
    <w:rsid w:val="00B01276"/>
    <w:rsid w:val="00B0130E"/>
    <w:rsid w:val="00B018AE"/>
    <w:rsid w:val="00B01ED4"/>
    <w:rsid w:val="00B0223F"/>
    <w:rsid w:val="00B02373"/>
    <w:rsid w:val="00B02759"/>
    <w:rsid w:val="00B03319"/>
    <w:rsid w:val="00B03576"/>
    <w:rsid w:val="00B03F05"/>
    <w:rsid w:val="00B04C6D"/>
    <w:rsid w:val="00B04CCF"/>
    <w:rsid w:val="00B052E9"/>
    <w:rsid w:val="00B054DD"/>
    <w:rsid w:val="00B05FF3"/>
    <w:rsid w:val="00B07396"/>
    <w:rsid w:val="00B07C95"/>
    <w:rsid w:val="00B10D36"/>
    <w:rsid w:val="00B11F29"/>
    <w:rsid w:val="00B1224F"/>
    <w:rsid w:val="00B13B2B"/>
    <w:rsid w:val="00B142A6"/>
    <w:rsid w:val="00B14A98"/>
    <w:rsid w:val="00B16065"/>
    <w:rsid w:val="00B1683F"/>
    <w:rsid w:val="00B168F6"/>
    <w:rsid w:val="00B16D2E"/>
    <w:rsid w:val="00B16E3C"/>
    <w:rsid w:val="00B177A0"/>
    <w:rsid w:val="00B17E0A"/>
    <w:rsid w:val="00B207A6"/>
    <w:rsid w:val="00B20CDD"/>
    <w:rsid w:val="00B211BC"/>
    <w:rsid w:val="00B218D6"/>
    <w:rsid w:val="00B2288A"/>
    <w:rsid w:val="00B2289F"/>
    <w:rsid w:val="00B22C96"/>
    <w:rsid w:val="00B23B33"/>
    <w:rsid w:val="00B2434D"/>
    <w:rsid w:val="00B2435A"/>
    <w:rsid w:val="00B2442C"/>
    <w:rsid w:val="00B2493C"/>
    <w:rsid w:val="00B251BF"/>
    <w:rsid w:val="00B254BC"/>
    <w:rsid w:val="00B25B59"/>
    <w:rsid w:val="00B25F64"/>
    <w:rsid w:val="00B274F6"/>
    <w:rsid w:val="00B27D90"/>
    <w:rsid w:val="00B3046E"/>
    <w:rsid w:val="00B30D44"/>
    <w:rsid w:val="00B30E30"/>
    <w:rsid w:val="00B310C7"/>
    <w:rsid w:val="00B31193"/>
    <w:rsid w:val="00B322B6"/>
    <w:rsid w:val="00B32DAD"/>
    <w:rsid w:val="00B32F0F"/>
    <w:rsid w:val="00B3332F"/>
    <w:rsid w:val="00B3340F"/>
    <w:rsid w:val="00B334CA"/>
    <w:rsid w:val="00B35136"/>
    <w:rsid w:val="00B352BA"/>
    <w:rsid w:val="00B353D7"/>
    <w:rsid w:val="00B35487"/>
    <w:rsid w:val="00B36C64"/>
    <w:rsid w:val="00B36E06"/>
    <w:rsid w:val="00B37CC5"/>
    <w:rsid w:val="00B409AE"/>
    <w:rsid w:val="00B40DF4"/>
    <w:rsid w:val="00B4185E"/>
    <w:rsid w:val="00B431D9"/>
    <w:rsid w:val="00B45195"/>
    <w:rsid w:val="00B47361"/>
    <w:rsid w:val="00B50D5E"/>
    <w:rsid w:val="00B51823"/>
    <w:rsid w:val="00B51BB1"/>
    <w:rsid w:val="00B51E41"/>
    <w:rsid w:val="00B51EEE"/>
    <w:rsid w:val="00B52224"/>
    <w:rsid w:val="00B52387"/>
    <w:rsid w:val="00B564F9"/>
    <w:rsid w:val="00B56B2C"/>
    <w:rsid w:val="00B571C6"/>
    <w:rsid w:val="00B57A7B"/>
    <w:rsid w:val="00B600E7"/>
    <w:rsid w:val="00B6050F"/>
    <w:rsid w:val="00B6160E"/>
    <w:rsid w:val="00B61DE1"/>
    <w:rsid w:val="00B623B2"/>
    <w:rsid w:val="00B63065"/>
    <w:rsid w:val="00B6324E"/>
    <w:rsid w:val="00B63387"/>
    <w:rsid w:val="00B635FA"/>
    <w:rsid w:val="00B63B5D"/>
    <w:rsid w:val="00B63FD0"/>
    <w:rsid w:val="00B64F9D"/>
    <w:rsid w:val="00B65BAE"/>
    <w:rsid w:val="00B65C50"/>
    <w:rsid w:val="00B664E4"/>
    <w:rsid w:val="00B66BD9"/>
    <w:rsid w:val="00B679D4"/>
    <w:rsid w:val="00B7057E"/>
    <w:rsid w:val="00B70A08"/>
    <w:rsid w:val="00B70E61"/>
    <w:rsid w:val="00B70F01"/>
    <w:rsid w:val="00B710EE"/>
    <w:rsid w:val="00B71A21"/>
    <w:rsid w:val="00B7278E"/>
    <w:rsid w:val="00B727F2"/>
    <w:rsid w:val="00B7367F"/>
    <w:rsid w:val="00B737D7"/>
    <w:rsid w:val="00B743CB"/>
    <w:rsid w:val="00B74DBA"/>
    <w:rsid w:val="00B74ECE"/>
    <w:rsid w:val="00B75920"/>
    <w:rsid w:val="00B75BED"/>
    <w:rsid w:val="00B7600B"/>
    <w:rsid w:val="00B7660C"/>
    <w:rsid w:val="00B77308"/>
    <w:rsid w:val="00B803BC"/>
    <w:rsid w:val="00B81968"/>
    <w:rsid w:val="00B81CE4"/>
    <w:rsid w:val="00B823B5"/>
    <w:rsid w:val="00B828C9"/>
    <w:rsid w:val="00B82B9C"/>
    <w:rsid w:val="00B84109"/>
    <w:rsid w:val="00B84590"/>
    <w:rsid w:val="00B84D1F"/>
    <w:rsid w:val="00B87106"/>
    <w:rsid w:val="00B876DD"/>
    <w:rsid w:val="00B90163"/>
    <w:rsid w:val="00B9020F"/>
    <w:rsid w:val="00B90FF6"/>
    <w:rsid w:val="00B923DD"/>
    <w:rsid w:val="00B92504"/>
    <w:rsid w:val="00B92B8B"/>
    <w:rsid w:val="00B9353A"/>
    <w:rsid w:val="00B937CA"/>
    <w:rsid w:val="00B93A39"/>
    <w:rsid w:val="00B95489"/>
    <w:rsid w:val="00B95663"/>
    <w:rsid w:val="00B962EF"/>
    <w:rsid w:val="00B96301"/>
    <w:rsid w:val="00B96CD6"/>
    <w:rsid w:val="00B97F4E"/>
    <w:rsid w:val="00BA0267"/>
    <w:rsid w:val="00BA06A9"/>
    <w:rsid w:val="00BA0749"/>
    <w:rsid w:val="00BA0887"/>
    <w:rsid w:val="00BA0AA4"/>
    <w:rsid w:val="00BA17EA"/>
    <w:rsid w:val="00BA1890"/>
    <w:rsid w:val="00BA20F9"/>
    <w:rsid w:val="00BA282A"/>
    <w:rsid w:val="00BA2AE5"/>
    <w:rsid w:val="00BA3C98"/>
    <w:rsid w:val="00BA5BEA"/>
    <w:rsid w:val="00BA6497"/>
    <w:rsid w:val="00BA670E"/>
    <w:rsid w:val="00BA67C1"/>
    <w:rsid w:val="00BA7301"/>
    <w:rsid w:val="00BA79E5"/>
    <w:rsid w:val="00BB116B"/>
    <w:rsid w:val="00BB151F"/>
    <w:rsid w:val="00BB1F83"/>
    <w:rsid w:val="00BB2786"/>
    <w:rsid w:val="00BB322A"/>
    <w:rsid w:val="00BB4139"/>
    <w:rsid w:val="00BB5582"/>
    <w:rsid w:val="00BB63F3"/>
    <w:rsid w:val="00BB7001"/>
    <w:rsid w:val="00BB7750"/>
    <w:rsid w:val="00BB7B55"/>
    <w:rsid w:val="00BB7B77"/>
    <w:rsid w:val="00BC0336"/>
    <w:rsid w:val="00BC0768"/>
    <w:rsid w:val="00BC0CF0"/>
    <w:rsid w:val="00BC105C"/>
    <w:rsid w:val="00BC17AF"/>
    <w:rsid w:val="00BC1E86"/>
    <w:rsid w:val="00BC1F6B"/>
    <w:rsid w:val="00BC2040"/>
    <w:rsid w:val="00BC2CD4"/>
    <w:rsid w:val="00BC2CDA"/>
    <w:rsid w:val="00BC351C"/>
    <w:rsid w:val="00BC3A2E"/>
    <w:rsid w:val="00BC4095"/>
    <w:rsid w:val="00BC45AD"/>
    <w:rsid w:val="00BC463D"/>
    <w:rsid w:val="00BC49F4"/>
    <w:rsid w:val="00BC4C1C"/>
    <w:rsid w:val="00BC50FF"/>
    <w:rsid w:val="00BC5E6E"/>
    <w:rsid w:val="00BC6274"/>
    <w:rsid w:val="00BC65F2"/>
    <w:rsid w:val="00BC6FCC"/>
    <w:rsid w:val="00BC78D3"/>
    <w:rsid w:val="00BD0787"/>
    <w:rsid w:val="00BD1C52"/>
    <w:rsid w:val="00BD1FCB"/>
    <w:rsid w:val="00BD31BF"/>
    <w:rsid w:val="00BD34B6"/>
    <w:rsid w:val="00BD3A79"/>
    <w:rsid w:val="00BD3E3D"/>
    <w:rsid w:val="00BD42EB"/>
    <w:rsid w:val="00BD45EE"/>
    <w:rsid w:val="00BD4F44"/>
    <w:rsid w:val="00BD5439"/>
    <w:rsid w:val="00BD6019"/>
    <w:rsid w:val="00BD679A"/>
    <w:rsid w:val="00BD68B7"/>
    <w:rsid w:val="00BD6AB7"/>
    <w:rsid w:val="00BD7BDB"/>
    <w:rsid w:val="00BE0A94"/>
    <w:rsid w:val="00BE0B90"/>
    <w:rsid w:val="00BE1E3D"/>
    <w:rsid w:val="00BE23B5"/>
    <w:rsid w:val="00BE3A98"/>
    <w:rsid w:val="00BE3C1C"/>
    <w:rsid w:val="00BE5D1A"/>
    <w:rsid w:val="00BE6860"/>
    <w:rsid w:val="00BF0E59"/>
    <w:rsid w:val="00BF1270"/>
    <w:rsid w:val="00BF1FBF"/>
    <w:rsid w:val="00BF2771"/>
    <w:rsid w:val="00BF3B82"/>
    <w:rsid w:val="00BF4022"/>
    <w:rsid w:val="00BF4DB3"/>
    <w:rsid w:val="00BF52F1"/>
    <w:rsid w:val="00BF5E3B"/>
    <w:rsid w:val="00BF66FE"/>
    <w:rsid w:val="00BF73FB"/>
    <w:rsid w:val="00BF742E"/>
    <w:rsid w:val="00BF75F7"/>
    <w:rsid w:val="00BF7A9E"/>
    <w:rsid w:val="00C00E97"/>
    <w:rsid w:val="00C01344"/>
    <w:rsid w:val="00C0189F"/>
    <w:rsid w:val="00C018C6"/>
    <w:rsid w:val="00C01A68"/>
    <w:rsid w:val="00C02061"/>
    <w:rsid w:val="00C029E0"/>
    <w:rsid w:val="00C0307B"/>
    <w:rsid w:val="00C0381E"/>
    <w:rsid w:val="00C03822"/>
    <w:rsid w:val="00C04C77"/>
    <w:rsid w:val="00C051EF"/>
    <w:rsid w:val="00C05DF3"/>
    <w:rsid w:val="00C062A6"/>
    <w:rsid w:val="00C10984"/>
    <w:rsid w:val="00C1109C"/>
    <w:rsid w:val="00C12419"/>
    <w:rsid w:val="00C13113"/>
    <w:rsid w:val="00C132FE"/>
    <w:rsid w:val="00C13A62"/>
    <w:rsid w:val="00C13BA0"/>
    <w:rsid w:val="00C1439C"/>
    <w:rsid w:val="00C14964"/>
    <w:rsid w:val="00C15985"/>
    <w:rsid w:val="00C16033"/>
    <w:rsid w:val="00C162CD"/>
    <w:rsid w:val="00C16CBC"/>
    <w:rsid w:val="00C1717A"/>
    <w:rsid w:val="00C17192"/>
    <w:rsid w:val="00C202F7"/>
    <w:rsid w:val="00C21649"/>
    <w:rsid w:val="00C22219"/>
    <w:rsid w:val="00C2234B"/>
    <w:rsid w:val="00C22AFB"/>
    <w:rsid w:val="00C22F1A"/>
    <w:rsid w:val="00C241A6"/>
    <w:rsid w:val="00C24BDC"/>
    <w:rsid w:val="00C24C6D"/>
    <w:rsid w:val="00C255DA"/>
    <w:rsid w:val="00C262DE"/>
    <w:rsid w:val="00C27224"/>
    <w:rsid w:val="00C27F32"/>
    <w:rsid w:val="00C30019"/>
    <w:rsid w:val="00C303F4"/>
    <w:rsid w:val="00C30B10"/>
    <w:rsid w:val="00C31412"/>
    <w:rsid w:val="00C32459"/>
    <w:rsid w:val="00C3264B"/>
    <w:rsid w:val="00C33EDB"/>
    <w:rsid w:val="00C366FB"/>
    <w:rsid w:val="00C40840"/>
    <w:rsid w:val="00C418EC"/>
    <w:rsid w:val="00C4209A"/>
    <w:rsid w:val="00C4288A"/>
    <w:rsid w:val="00C429AE"/>
    <w:rsid w:val="00C42C70"/>
    <w:rsid w:val="00C42E1F"/>
    <w:rsid w:val="00C43507"/>
    <w:rsid w:val="00C436F5"/>
    <w:rsid w:val="00C440A6"/>
    <w:rsid w:val="00C443C4"/>
    <w:rsid w:val="00C4442E"/>
    <w:rsid w:val="00C458A4"/>
    <w:rsid w:val="00C469E1"/>
    <w:rsid w:val="00C47511"/>
    <w:rsid w:val="00C47679"/>
    <w:rsid w:val="00C504FD"/>
    <w:rsid w:val="00C50C4C"/>
    <w:rsid w:val="00C50E7E"/>
    <w:rsid w:val="00C51101"/>
    <w:rsid w:val="00C51859"/>
    <w:rsid w:val="00C51BD5"/>
    <w:rsid w:val="00C52208"/>
    <w:rsid w:val="00C52454"/>
    <w:rsid w:val="00C5316F"/>
    <w:rsid w:val="00C53AD4"/>
    <w:rsid w:val="00C53D07"/>
    <w:rsid w:val="00C548A1"/>
    <w:rsid w:val="00C54B4D"/>
    <w:rsid w:val="00C54C33"/>
    <w:rsid w:val="00C54E56"/>
    <w:rsid w:val="00C55145"/>
    <w:rsid w:val="00C56D3F"/>
    <w:rsid w:val="00C57257"/>
    <w:rsid w:val="00C57534"/>
    <w:rsid w:val="00C60FB0"/>
    <w:rsid w:val="00C6354D"/>
    <w:rsid w:val="00C63CB6"/>
    <w:rsid w:val="00C64D9B"/>
    <w:rsid w:val="00C65947"/>
    <w:rsid w:val="00C66DE7"/>
    <w:rsid w:val="00C6737E"/>
    <w:rsid w:val="00C70248"/>
    <w:rsid w:val="00C70E87"/>
    <w:rsid w:val="00C71530"/>
    <w:rsid w:val="00C7160A"/>
    <w:rsid w:val="00C71645"/>
    <w:rsid w:val="00C72927"/>
    <w:rsid w:val="00C72AFA"/>
    <w:rsid w:val="00C72E43"/>
    <w:rsid w:val="00C7473E"/>
    <w:rsid w:val="00C747B0"/>
    <w:rsid w:val="00C74FF4"/>
    <w:rsid w:val="00C76AC6"/>
    <w:rsid w:val="00C77C68"/>
    <w:rsid w:val="00C80F77"/>
    <w:rsid w:val="00C80FF4"/>
    <w:rsid w:val="00C836BE"/>
    <w:rsid w:val="00C8461D"/>
    <w:rsid w:val="00C84DD9"/>
    <w:rsid w:val="00C85179"/>
    <w:rsid w:val="00C85A01"/>
    <w:rsid w:val="00C86250"/>
    <w:rsid w:val="00C863F5"/>
    <w:rsid w:val="00C87284"/>
    <w:rsid w:val="00C87998"/>
    <w:rsid w:val="00C90643"/>
    <w:rsid w:val="00C90EC1"/>
    <w:rsid w:val="00C912E3"/>
    <w:rsid w:val="00C928CF"/>
    <w:rsid w:val="00C936E2"/>
    <w:rsid w:val="00C94462"/>
    <w:rsid w:val="00C94964"/>
    <w:rsid w:val="00C9603A"/>
    <w:rsid w:val="00CA0177"/>
    <w:rsid w:val="00CA07F1"/>
    <w:rsid w:val="00CA154E"/>
    <w:rsid w:val="00CA1CA4"/>
    <w:rsid w:val="00CA1FFA"/>
    <w:rsid w:val="00CA2D59"/>
    <w:rsid w:val="00CA30EB"/>
    <w:rsid w:val="00CA3786"/>
    <w:rsid w:val="00CA4E85"/>
    <w:rsid w:val="00CA5401"/>
    <w:rsid w:val="00CA6479"/>
    <w:rsid w:val="00CA74A4"/>
    <w:rsid w:val="00CA7E10"/>
    <w:rsid w:val="00CA7F73"/>
    <w:rsid w:val="00CB0CA0"/>
    <w:rsid w:val="00CB12B5"/>
    <w:rsid w:val="00CB12D3"/>
    <w:rsid w:val="00CB1771"/>
    <w:rsid w:val="00CB182E"/>
    <w:rsid w:val="00CB2C95"/>
    <w:rsid w:val="00CB2EF7"/>
    <w:rsid w:val="00CB44D2"/>
    <w:rsid w:val="00CB4522"/>
    <w:rsid w:val="00CB4CC0"/>
    <w:rsid w:val="00CB6333"/>
    <w:rsid w:val="00CB6EBD"/>
    <w:rsid w:val="00CB792D"/>
    <w:rsid w:val="00CC0221"/>
    <w:rsid w:val="00CC060C"/>
    <w:rsid w:val="00CC0769"/>
    <w:rsid w:val="00CC0AD3"/>
    <w:rsid w:val="00CC0F14"/>
    <w:rsid w:val="00CC3C4C"/>
    <w:rsid w:val="00CC4B25"/>
    <w:rsid w:val="00CC54AC"/>
    <w:rsid w:val="00CC5D32"/>
    <w:rsid w:val="00CC67DD"/>
    <w:rsid w:val="00CC7439"/>
    <w:rsid w:val="00CC74CD"/>
    <w:rsid w:val="00CD0154"/>
    <w:rsid w:val="00CD0A70"/>
    <w:rsid w:val="00CD0EBB"/>
    <w:rsid w:val="00CD266A"/>
    <w:rsid w:val="00CD3FE7"/>
    <w:rsid w:val="00CD401D"/>
    <w:rsid w:val="00CD42C3"/>
    <w:rsid w:val="00CD4A7A"/>
    <w:rsid w:val="00CD5B0D"/>
    <w:rsid w:val="00CD6211"/>
    <w:rsid w:val="00CD6DDE"/>
    <w:rsid w:val="00CD7571"/>
    <w:rsid w:val="00CD7DC0"/>
    <w:rsid w:val="00CD7F1F"/>
    <w:rsid w:val="00CE0B14"/>
    <w:rsid w:val="00CE0E80"/>
    <w:rsid w:val="00CE108A"/>
    <w:rsid w:val="00CE10B0"/>
    <w:rsid w:val="00CE154C"/>
    <w:rsid w:val="00CE228B"/>
    <w:rsid w:val="00CE2382"/>
    <w:rsid w:val="00CE24EF"/>
    <w:rsid w:val="00CE2901"/>
    <w:rsid w:val="00CE3D5D"/>
    <w:rsid w:val="00CE4607"/>
    <w:rsid w:val="00CE49FF"/>
    <w:rsid w:val="00CE4CEB"/>
    <w:rsid w:val="00CE4E4B"/>
    <w:rsid w:val="00CE580F"/>
    <w:rsid w:val="00CE5D5A"/>
    <w:rsid w:val="00CE6042"/>
    <w:rsid w:val="00CE6171"/>
    <w:rsid w:val="00CE7CD6"/>
    <w:rsid w:val="00CF0461"/>
    <w:rsid w:val="00CF1055"/>
    <w:rsid w:val="00CF24E4"/>
    <w:rsid w:val="00CF2B76"/>
    <w:rsid w:val="00CF4466"/>
    <w:rsid w:val="00CF4C15"/>
    <w:rsid w:val="00CF5099"/>
    <w:rsid w:val="00CF579C"/>
    <w:rsid w:val="00CF7166"/>
    <w:rsid w:val="00D003B6"/>
    <w:rsid w:val="00D02B16"/>
    <w:rsid w:val="00D04D1B"/>
    <w:rsid w:val="00D0567D"/>
    <w:rsid w:val="00D05CC4"/>
    <w:rsid w:val="00D05D3F"/>
    <w:rsid w:val="00D05F47"/>
    <w:rsid w:val="00D06FD5"/>
    <w:rsid w:val="00D07567"/>
    <w:rsid w:val="00D07A36"/>
    <w:rsid w:val="00D07ECE"/>
    <w:rsid w:val="00D10944"/>
    <w:rsid w:val="00D113F5"/>
    <w:rsid w:val="00D1172D"/>
    <w:rsid w:val="00D118E8"/>
    <w:rsid w:val="00D11FE0"/>
    <w:rsid w:val="00D13D78"/>
    <w:rsid w:val="00D14A01"/>
    <w:rsid w:val="00D15C18"/>
    <w:rsid w:val="00D16607"/>
    <w:rsid w:val="00D16EEF"/>
    <w:rsid w:val="00D17311"/>
    <w:rsid w:val="00D20180"/>
    <w:rsid w:val="00D201C4"/>
    <w:rsid w:val="00D20260"/>
    <w:rsid w:val="00D20B57"/>
    <w:rsid w:val="00D214CB"/>
    <w:rsid w:val="00D21AB9"/>
    <w:rsid w:val="00D2289A"/>
    <w:rsid w:val="00D23B0A"/>
    <w:rsid w:val="00D23C43"/>
    <w:rsid w:val="00D24183"/>
    <w:rsid w:val="00D255A9"/>
    <w:rsid w:val="00D2577E"/>
    <w:rsid w:val="00D258AE"/>
    <w:rsid w:val="00D262EC"/>
    <w:rsid w:val="00D26C20"/>
    <w:rsid w:val="00D271D2"/>
    <w:rsid w:val="00D27527"/>
    <w:rsid w:val="00D27634"/>
    <w:rsid w:val="00D314C2"/>
    <w:rsid w:val="00D32AB6"/>
    <w:rsid w:val="00D32CE0"/>
    <w:rsid w:val="00D33B58"/>
    <w:rsid w:val="00D352C8"/>
    <w:rsid w:val="00D35E49"/>
    <w:rsid w:val="00D36CC4"/>
    <w:rsid w:val="00D3705C"/>
    <w:rsid w:val="00D4024A"/>
    <w:rsid w:val="00D4237B"/>
    <w:rsid w:val="00D42A68"/>
    <w:rsid w:val="00D43597"/>
    <w:rsid w:val="00D43766"/>
    <w:rsid w:val="00D43A93"/>
    <w:rsid w:val="00D4446D"/>
    <w:rsid w:val="00D44F5A"/>
    <w:rsid w:val="00D455C3"/>
    <w:rsid w:val="00D4654F"/>
    <w:rsid w:val="00D471F5"/>
    <w:rsid w:val="00D47E4C"/>
    <w:rsid w:val="00D47F06"/>
    <w:rsid w:val="00D50740"/>
    <w:rsid w:val="00D50E94"/>
    <w:rsid w:val="00D513CD"/>
    <w:rsid w:val="00D52791"/>
    <w:rsid w:val="00D530E6"/>
    <w:rsid w:val="00D54888"/>
    <w:rsid w:val="00D54F90"/>
    <w:rsid w:val="00D55DA9"/>
    <w:rsid w:val="00D560E3"/>
    <w:rsid w:val="00D61445"/>
    <w:rsid w:val="00D61576"/>
    <w:rsid w:val="00D61915"/>
    <w:rsid w:val="00D61CAE"/>
    <w:rsid w:val="00D61F95"/>
    <w:rsid w:val="00D62515"/>
    <w:rsid w:val="00D64287"/>
    <w:rsid w:val="00D65126"/>
    <w:rsid w:val="00D65295"/>
    <w:rsid w:val="00D6667A"/>
    <w:rsid w:val="00D66C39"/>
    <w:rsid w:val="00D673C7"/>
    <w:rsid w:val="00D67D46"/>
    <w:rsid w:val="00D7036E"/>
    <w:rsid w:val="00D72AF2"/>
    <w:rsid w:val="00D72BD0"/>
    <w:rsid w:val="00D73206"/>
    <w:rsid w:val="00D73A0D"/>
    <w:rsid w:val="00D73F39"/>
    <w:rsid w:val="00D7483E"/>
    <w:rsid w:val="00D74D4C"/>
    <w:rsid w:val="00D765DB"/>
    <w:rsid w:val="00D76CF2"/>
    <w:rsid w:val="00D811DE"/>
    <w:rsid w:val="00D81BCB"/>
    <w:rsid w:val="00D82D26"/>
    <w:rsid w:val="00D8311A"/>
    <w:rsid w:val="00D8326F"/>
    <w:rsid w:val="00D83F1F"/>
    <w:rsid w:val="00D83F41"/>
    <w:rsid w:val="00D843ED"/>
    <w:rsid w:val="00D850C7"/>
    <w:rsid w:val="00D85CB8"/>
    <w:rsid w:val="00D8742E"/>
    <w:rsid w:val="00D87861"/>
    <w:rsid w:val="00D87C2B"/>
    <w:rsid w:val="00D9083B"/>
    <w:rsid w:val="00D92300"/>
    <w:rsid w:val="00D94244"/>
    <w:rsid w:val="00D94553"/>
    <w:rsid w:val="00D95B44"/>
    <w:rsid w:val="00D96E0C"/>
    <w:rsid w:val="00D96E29"/>
    <w:rsid w:val="00D979C5"/>
    <w:rsid w:val="00D97BC0"/>
    <w:rsid w:val="00DA05B8"/>
    <w:rsid w:val="00DA0893"/>
    <w:rsid w:val="00DA0978"/>
    <w:rsid w:val="00DA17A0"/>
    <w:rsid w:val="00DA2ABC"/>
    <w:rsid w:val="00DA35D3"/>
    <w:rsid w:val="00DA3784"/>
    <w:rsid w:val="00DA4542"/>
    <w:rsid w:val="00DA4943"/>
    <w:rsid w:val="00DA5CCC"/>
    <w:rsid w:val="00DA60A8"/>
    <w:rsid w:val="00DA60D8"/>
    <w:rsid w:val="00DA7D83"/>
    <w:rsid w:val="00DB0055"/>
    <w:rsid w:val="00DB097E"/>
    <w:rsid w:val="00DB107D"/>
    <w:rsid w:val="00DB1395"/>
    <w:rsid w:val="00DB18A8"/>
    <w:rsid w:val="00DB313A"/>
    <w:rsid w:val="00DB3E88"/>
    <w:rsid w:val="00DB4B1F"/>
    <w:rsid w:val="00DB5362"/>
    <w:rsid w:val="00DB6A18"/>
    <w:rsid w:val="00DB75D6"/>
    <w:rsid w:val="00DB77A5"/>
    <w:rsid w:val="00DC1041"/>
    <w:rsid w:val="00DC222A"/>
    <w:rsid w:val="00DC22B3"/>
    <w:rsid w:val="00DC2C88"/>
    <w:rsid w:val="00DC3742"/>
    <w:rsid w:val="00DC4347"/>
    <w:rsid w:val="00DC4474"/>
    <w:rsid w:val="00DC4F1C"/>
    <w:rsid w:val="00DC51B7"/>
    <w:rsid w:val="00DC5449"/>
    <w:rsid w:val="00DC70B8"/>
    <w:rsid w:val="00DC7271"/>
    <w:rsid w:val="00DC7DD7"/>
    <w:rsid w:val="00DD0940"/>
    <w:rsid w:val="00DD1CAF"/>
    <w:rsid w:val="00DD2804"/>
    <w:rsid w:val="00DD2CA4"/>
    <w:rsid w:val="00DD376F"/>
    <w:rsid w:val="00DD3D1F"/>
    <w:rsid w:val="00DD3F1B"/>
    <w:rsid w:val="00DD41ED"/>
    <w:rsid w:val="00DD47D3"/>
    <w:rsid w:val="00DD4895"/>
    <w:rsid w:val="00DD5361"/>
    <w:rsid w:val="00DD58F9"/>
    <w:rsid w:val="00DD5B8A"/>
    <w:rsid w:val="00DD5F91"/>
    <w:rsid w:val="00DD6958"/>
    <w:rsid w:val="00DD6C1D"/>
    <w:rsid w:val="00DD6C72"/>
    <w:rsid w:val="00DD7035"/>
    <w:rsid w:val="00DD78BF"/>
    <w:rsid w:val="00DD7D7D"/>
    <w:rsid w:val="00DE0394"/>
    <w:rsid w:val="00DE101A"/>
    <w:rsid w:val="00DE149B"/>
    <w:rsid w:val="00DE1ECF"/>
    <w:rsid w:val="00DE203F"/>
    <w:rsid w:val="00DE205A"/>
    <w:rsid w:val="00DE2952"/>
    <w:rsid w:val="00DE2C1B"/>
    <w:rsid w:val="00DE371D"/>
    <w:rsid w:val="00DE4D49"/>
    <w:rsid w:val="00DE50AE"/>
    <w:rsid w:val="00DE5633"/>
    <w:rsid w:val="00DE6FF4"/>
    <w:rsid w:val="00DE729D"/>
    <w:rsid w:val="00DE73F3"/>
    <w:rsid w:val="00DF0B89"/>
    <w:rsid w:val="00DF0CA9"/>
    <w:rsid w:val="00DF0FE8"/>
    <w:rsid w:val="00DF25DE"/>
    <w:rsid w:val="00DF39D6"/>
    <w:rsid w:val="00DF3F83"/>
    <w:rsid w:val="00DF5FA6"/>
    <w:rsid w:val="00DF71CA"/>
    <w:rsid w:val="00DF77E7"/>
    <w:rsid w:val="00E004C4"/>
    <w:rsid w:val="00E01BE1"/>
    <w:rsid w:val="00E01EA7"/>
    <w:rsid w:val="00E035AF"/>
    <w:rsid w:val="00E03FC7"/>
    <w:rsid w:val="00E049BF"/>
    <w:rsid w:val="00E04E5A"/>
    <w:rsid w:val="00E04F8F"/>
    <w:rsid w:val="00E05E48"/>
    <w:rsid w:val="00E067E3"/>
    <w:rsid w:val="00E10D62"/>
    <w:rsid w:val="00E12FA9"/>
    <w:rsid w:val="00E132A6"/>
    <w:rsid w:val="00E138F9"/>
    <w:rsid w:val="00E159CE"/>
    <w:rsid w:val="00E15FE1"/>
    <w:rsid w:val="00E161C4"/>
    <w:rsid w:val="00E17197"/>
    <w:rsid w:val="00E17D94"/>
    <w:rsid w:val="00E2061F"/>
    <w:rsid w:val="00E220FA"/>
    <w:rsid w:val="00E2215F"/>
    <w:rsid w:val="00E23F88"/>
    <w:rsid w:val="00E25234"/>
    <w:rsid w:val="00E2617B"/>
    <w:rsid w:val="00E32527"/>
    <w:rsid w:val="00E331BC"/>
    <w:rsid w:val="00E33B7C"/>
    <w:rsid w:val="00E341B9"/>
    <w:rsid w:val="00E3453C"/>
    <w:rsid w:val="00E35FA2"/>
    <w:rsid w:val="00E36293"/>
    <w:rsid w:val="00E37079"/>
    <w:rsid w:val="00E370F0"/>
    <w:rsid w:val="00E37733"/>
    <w:rsid w:val="00E37B42"/>
    <w:rsid w:val="00E37EF6"/>
    <w:rsid w:val="00E4020E"/>
    <w:rsid w:val="00E40A15"/>
    <w:rsid w:val="00E40B9B"/>
    <w:rsid w:val="00E40EEB"/>
    <w:rsid w:val="00E41C5F"/>
    <w:rsid w:val="00E422C2"/>
    <w:rsid w:val="00E43EF5"/>
    <w:rsid w:val="00E44250"/>
    <w:rsid w:val="00E44AD9"/>
    <w:rsid w:val="00E451F1"/>
    <w:rsid w:val="00E4546A"/>
    <w:rsid w:val="00E45571"/>
    <w:rsid w:val="00E45A51"/>
    <w:rsid w:val="00E45CA0"/>
    <w:rsid w:val="00E46307"/>
    <w:rsid w:val="00E47695"/>
    <w:rsid w:val="00E47E77"/>
    <w:rsid w:val="00E51423"/>
    <w:rsid w:val="00E5271F"/>
    <w:rsid w:val="00E529FD"/>
    <w:rsid w:val="00E5306F"/>
    <w:rsid w:val="00E53FF4"/>
    <w:rsid w:val="00E541F0"/>
    <w:rsid w:val="00E54499"/>
    <w:rsid w:val="00E54723"/>
    <w:rsid w:val="00E5496C"/>
    <w:rsid w:val="00E55ADA"/>
    <w:rsid w:val="00E56795"/>
    <w:rsid w:val="00E57543"/>
    <w:rsid w:val="00E61271"/>
    <w:rsid w:val="00E61F85"/>
    <w:rsid w:val="00E6249A"/>
    <w:rsid w:val="00E627D7"/>
    <w:rsid w:val="00E62CA9"/>
    <w:rsid w:val="00E62D2E"/>
    <w:rsid w:val="00E62E91"/>
    <w:rsid w:val="00E6341E"/>
    <w:rsid w:val="00E63936"/>
    <w:rsid w:val="00E64BD0"/>
    <w:rsid w:val="00E64F9B"/>
    <w:rsid w:val="00E6506F"/>
    <w:rsid w:val="00E65CB3"/>
    <w:rsid w:val="00E65F6F"/>
    <w:rsid w:val="00E66384"/>
    <w:rsid w:val="00E664D0"/>
    <w:rsid w:val="00E6667C"/>
    <w:rsid w:val="00E66861"/>
    <w:rsid w:val="00E66B1D"/>
    <w:rsid w:val="00E671F7"/>
    <w:rsid w:val="00E67260"/>
    <w:rsid w:val="00E700F2"/>
    <w:rsid w:val="00E70440"/>
    <w:rsid w:val="00E704AD"/>
    <w:rsid w:val="00E709C0"/>
    <w:rsid w:val="00E70A4B"/>
    <w:rsid w:val="00E724A4"/>
    <w:rsid w:val="00E73F06"/>
    <w:rsid w:val="00E73F3C"/>
    <w:rsid w:val="00E74437"/>
    <w:rsid w:val="00E74B7D"/>
    <w:rsid w:val="00E75A57"/>
    <w:rsid w:val="00E75ADC"/>
    <w:rsid w:val="00E7644B"/>
    <w:rsid w:val="00E766FD"/>
    <w:rsid w:val="00E77212"/>
    <w:rsid w:val="00E801F4"/>
    <w:rsid w:val="00E8065B"/>
    <w:rsid w:val="00E817E8"/>
    <w:rsid w:val="00E81812"/>
    <w:rsid w:val="00E81B5F"/>
    <w:rsid w:val="00E81E66"/>
    <w:rsid w:val="00E81F86"/>
    <w:rsid w:val="00E829C0"/>
    <w:rsid w:val="00E829C1"/>
    <w:rsid w:val="00E848F3"/>
    <w:rsid w:val="00E8673B"/>
    <w:rsid w:val="00E874CE"/>
    <w:rsid w:val="00E8795F"/>
    <w:rsid w:val="00E87A18"/>
    <w:rsid w:val="00E90000"/>
    <w:rsid w:val="00E90FF2"/>
    <w:rsid w:val="00E91259"/>
    <w:rsid w:val="00E91DA0"/>
    <w:rsid w:val="00E92B42"/>
    <w:rsid w:val="00E92EBE"/>
    <w:rsid w:val="00E94B7B"/>
    <w:rsid w:val="00E95259"/>
    <w:rsid w:val="00E95386"/>
    <w:rsid w:val="00E9571C"/>
    <w:rsid w:val="00E95CBB"/>
    <w:rsid w:val="00E97224"/>
    <w:rsid w:val="00E97CB9"/>
    <w:rsid w:val="00EA05CB"/>
    <w:rsid w:val="00EA05CC"/>
    <w:rsid w:val="00EA16A5"/>
    <w:rsid w:val="00EA19FC"/>
    <w:rsid w:val="00EA30B9"/>
    <w:rsid w:val="00EA344E"/>
    <w:rsid w:val="00EA3F5E"/>
    <w:rsid w:val="00EA493E"/>
    <w:rsid w:val="00EA51FF"/>
    <w:rsid w:val="00EA542F"/>
    <w:rsid w:val="00EA71F2"/>
    <w:rsid w:val="00EB0002"/>
    <w:rsid w:val="00EB3C92"/>
    <w:rsid w:val="00EB48B0"/>
    <w:rsid w:val="00EB538D"/>
    <w:rsid w:val="00EB57FD"/>
    <w:rsid w:val="00EB5E02"/>
    <w:rsid w:val="00EB64B7"/>
    <w:rsid w:val="00EC0EC8"/>
    <w:rsid w:val="00EC1896"/>
    <w:rsid w:val="00EC2235"/>
    <w:rsid w:val="00EC31CE"/>
    <w:rsid w:val="00EC3E69"/>
    <w:rsid w:val="00EC4B55"/>
    <w:rsid w:val="00EC590F"/>
    <w:rsid w:val="00EC70AD"/>
    <w:rsid w:val="00EC7CE9"/>
    <w:rsid w:val="00ED0029"/>
    <w:rsid w:val="00ED1620"/>
    <w:rsid w:val="00ED1D7C"/>
    <w:rsid w:val="00ED28EB"/>
    <w:rsid w:val="00ED2AC6"/>
    <w:rsid w:val="00ED336D"/>
    <w:rsid w:val="00ED3583"/>
    <w:rsid w:val="00ED4BE5"/>
    <w:rsid w:val="00ED4ED3"/>
    <w:rsid w:val="00ED55EB"/>
    <w:rsid w:val="00ED5E85"/>
    <w:rsid w:val="00ED5F71"/>
    <w:rsid w:val="00ED68B2"/>
    <w:rsid w:val="00ED7678"/>
    <w:rsid w:val="00ED7F5F"/>
    <w:rsid w:val="00EE02A7"/>
    <w:rsid w:val="00EE0D01"/>
    <w:rsid w:val="00EE1211"/>
    <w:rsid w:val="00EE32FE"/>
    <w:rsid w:val="00EE365F"/>
    <w:rsid w:val="00EE5A9C"/>
    <w:rsid w:val="00EE6763"/>
    <w:rsid w:val="00EE7844"/>
    <w:rsid w:val="00EE791F"/>
    <w:rsid w:val="00EE7F25"/>
    <w:rsid w:val="00EF0E6F"/>
    <w:rsid w:val="00EF11EB"/>
    <w:rsid w:val="00EF1882"/>
    <w:rsid w:val="00EF21E4"/>
    <w:rsid w:val="00EF2C6A"/>
    <w:rsid w:val="00EF307C"/>
    <w:rsid w:val="00EF3246"/>
    <w:rsid w:val="00EF3A0F"/>
    <w:rsid w:val="00EF3E04"/>
    <w:rsid w:val="00EF450B"/>
    <w:rsid w:val="00EF57BF"/>
    <w:rsid w:val="00EF57D3"/>
    <w:rsid w:val="00EF5A11"/>
    <w:rsid w:val="00F00AA2"/>
    <w:rsid w:val="00F0202F"/>
    <w:rsid w:val="00F02C23"/>
    <w:rsid w:val="00F03751"/>
    <w:rsid w:val="00F03FDD"/>
    <w:rsid w:val="00F0445D"/>
    <w:rsid w:val="00F055B9"/>
    <w:rsid w:val="00F05DA6"/>
    <w:rsid w:val="00F05FAB"/>
    <w:rsid w:val="00F06D11"/>
    <w:rsid w:val="00F07438"/>
    <w:rsid w:val="00F07B83"/>
    <w:rsid w:val="00F07EEC"/>
    <w:rsid w:val="00F10106"/>
    <w:rsid w:val="00F10BF5"/>
    <w:rsid w:val="00F116BE"/>
    <w:rsid w:val="00F12D48"/>
    <w:rsid w:val="00F12D8E"/>
    <w:rsid w:val="00F133E5"/>
    <w:rsid w:val="00F15CD0"/>
    <w:rsid w:val="00F173E1"/>
    <w:rsid w:val="00F208FC"/>
    <w:rsid w:val="00F228D1"/>
    <w:rsid w:val="00F23E60"/>
    <w:rsid w:val="00F24A88"/>
    <w:rsid w:val="00F2532A"/>
    <w:rsid w:val="00F26707"/>
    <w:rsid w:val="00F2781F"/>
    <w:rsid w:val="00F311E3"/>
    <w:rsid w:val="00F31A62"/>
    <w:rsid w:val="00F33124"/>
    <w:rsid w:val="00F33B2B"/>
    <w:rsid w:val="00F34ECB"/>
    <w:rsid w:val="00F35177"/>
    <w:rsid w:val="00F35645"/>
    <w:rsid w:val="00F37389"/>
    <w:rsid w:val="00F37C6B"/>
    <w:rsid w:val="00F403AD"/>
    <w:rsid w:val="00F40EEB"/>
    <w:rsid w:val="00F41140"/>
    <w:rsid w:val="00F4193F"/>
    <w:rsid w:val="00F41CC7"/>
    <w:rsid w:val="00F41F9F"/>
    <w:rsid w:val="00F44E01"/>
    <w:rsid w:val="00F45421"/>
    <w:rsid w:val="00F46191"/>
    <w:rsid w:val="00F463BC"/>
    <w:rsid w:val="00F479E6"/>
    <w:rsid w:val="00F47BC1"/>
    <w:rsid w:val="00F47EB1"/>
    <w:rsid w:val="00F47F63"/>
    <w:rsid w:val="00F51ADF"/>
    <w:rsid w:val="00F51BAD"/>
    <w:rsid w:val="00F5303A"/>
    <w:rsid w:val="00F55D52"/>
    <w:rsid w:val="00F5628C"/>
    <w:rsid w:val="00F5675F"/>
    <w:rsid w:val="00F57928"/>
    <w:rsid w:val="00F60D6F"/>
    <w:rsid w:val="00F61E0B"/>
    <w:rsid w:val="00F6235D"/>
    <w:rsid w:val="00F626B8"/>
    <w:rsid w:val="00F633B8"/>
    <w:rsid w:val="00F63C7F"/>
    <w:rsid w:val="00F647D3"/>
    <w:rsid w:val="00F64E09"/>
    <w:rsid w:val="00F6531F"/>
    <w:rsid w:val="00F65DEE"/>
    <w:rsid w:val="00F662F4"/>
    <w:rsid w:val="00F671E6"/>
    <w:rsid w:val="00F7068B"/>
    <w:rsid w:val="00F709D9"/>
    <w:rsid w:val="00F71822"/>
    <w:rsid w:val="00F730A1"/>
    <w:rsid w:val="00F73389"/>
    <w:rsid w:val="00F7467C"/>
    <w:rsid w:val="00F749A6"/>
    <w:rsid w:val="00F74A7D"/>
    <w:rsid w:val="00F74BE0"/>
    <w:rsid w:val="00F74BE6"/>
    <w:rsid w:val="00F75801"/>
    <w:rsid w:val="00F75A23"/>
    <w:rsid w:val="00F760E7"/>
    <w:rsid w:val="00F77FDD"/>
    <w:rsid w:val="00F811DD"/>
    <w:rsid w:val="00F81DEC"/>
    <w:rsid w:val="00F823E7"/>
    <w:rsid w:val="00F83216"/>
    <w:rsid w:val="00F8452E"/>
    <w:rsid w:val="00F8458B"/>
    <w:rsid w:val="00F84F54"/>
    <w:rsid w:val="00F85130"/>
    <w:rsid w:val="00F85A9C"/>
    <w:rsid w:val="00F85B57"/>
    <w:rsid w:val="00F860A2"/>
    <w:rsid w:val="00F86651"/>
    <w:rsid w:val="00F87307"/>
    <w:rsid w:val="00F87399"/>
    <w:rsid w:val="00F87775"/>
    <w:rsid w:val="00F87A84"/>
    <w:rsid w:val="00F9007E"/>
    <w:rsid w:val="00F90724"/>
    <w:rsid w:val="00F90D47"/>
    <w:rsid w:val="00F91242"/>
    <w:rsid w:val="00F91AD5"/>
    <w:rsid w:val="00F92157"/>
    <w:rsid w:val="00F92A64"/>
    <w:rsid w:val="00F9502E"/>
    <w:rsid w:val="00F95212"/>
    <w:rsid w:val="00F96593"/>
    <w:rsid w:val="00F966FA"/>
    <w:rsid w:val="00F972CA"/>
    <w:rsid w:val="00F978B0"/>
    <w:rsid w:val="00FA14B5"/>
    <w:rsid w:val="00FA1C9A"/>
    <w:rsid w:val="00FA297C"/>
    <w:rsid w:val="00FA29C4"/>
    <w:rsid w:val="00FA2AF8"/>
    <w:rsid w:val="00FA3CC1"/>
    <w:rsid w:val="00FA4061"/>
    <w:rsid w:val="00FA40EA"/>
    <w:rsid w:val="00FA4A6F"/>
    <w:rsid w:val="00FA524A"/>
    <w:rsid w:val="00FA651E"/>
    <w:rsid w:val="00FA6AB7"/>
    <w:rsid w:val="00FA6AEF"/>
    <w:rsid w:val="00FB0B51"/>
    <w:rsid w:val="00FB107F"/>
    <w:rsid w:val="00FB1203"/>
    <w:rsid w:val="00FB1A2F"/>
    <w:rsid w:val="00FB1A56"/>
    <w:rsid w:val="00FB2A58"/>
    <w:rsid w:val="00FB34C7"/>
    <w:rsid w:val="00FB4062"/>
    <w:rsid w:val="00FB47CD"/>
    <w:rsid w:val="00FB5658"/>
    <w:rsid w:val="00FB6C68"/>
    <w:rsid w:val="00FB6EFF"/>
    <w:rsid w:val="00FB779F"/>
    <w:rsid w:val="00FB77B1"/>
    <w:rsid w:val="00FC05AA"/>
    <w:rsid w:val="00FC14EC"/>
    <w:rsid w:val="00FC16B0"/>
    <w:rsid w:val="00FC2558"/>
    <w:rsid w:val="00FC27A2"/>
    <w:rsid w:val="00FC2BAF"/>
    <w:rsid w:val="00FC3F97"/>
    <w:rsid w:val="00FC55BC"/>
    <w:rsid w:val="00FC56DF"/>
    <w:rsid w:val="00FC5907"/>
    <w:rsid w:val="00FC5EAE"/>
    <w:rsid w:val="00FD0F90"/>
    <w:rsid w:val="00FD105B"/>
    <w:rsid w:val="00FD19BD"/>
    <w:rsid w:val="00FD3327"/>
    <w:rsid w:val="00FD3661"/>
    <w:rsid w:val="00FD458B"/>
    <w:rsid w:val="00FD51F7"/>
    <w:rsid w:val="00FD53D7"/>
    <w:rsid w:val="00FD6788"/>
    <w:rsid w:val="00FD6EE7"/>
    <w:rsid w:val="00FD7122"/>
    <w:rsid w:val="00FD71C7"/>
    <w:rsid w:val="00FD73D5"/>
    <w:rsid w:val="00FD7581"/>
    <w:rsid w:val="00FD7E4B"/>
    <w:rsid w:val="00FE06F7"/>
    <w:rsid w:val="00FE0B36"/>
    <w:rsid w:val="00FE0FE9"/>
    <w:rsid w:val="00FE10D1"/>
    <w:rsid w:val="00FE15E0"/>
    <w:rsid w:val="00FE2190"/>
    <w:rsid w:val="00FE3944"/>
    <w:rsid w:val="00FE39B6"/>
    <w:rsid w:val="00FE3AB7"/>
    <w:rsid w:val="00FE4D6D"/>
    <w:rsid w:val="00FE52CF"/>
    <w:rsid w:val="00FE5C0D"/>
    <w:rsid w:val="00FE5F80"/>
    <w:rsid w:val="00FE678C"/>
    <w:rsid w:val="00FE6896"/>
    <w:rsid w:val="00FE6FF0"/>
    <w:rsid w:val="00FE7EC4"/>
    <w:rsid w:val="00FF0341"/>
    <w:rsid w:val="00FF07D1"/>
    <w:rsid w:val="00FF0DCD"/>
    <w:rsid w:val="00FF10B8"/>
    <w:rsid w:val="00FF114F"/>
    <w:rsid w:val="00FF21D0"/>
    <w:rsid w:val="00FF445A"/>
    <w:rsid w:val="00FF4FA8"/>
    <w:rsid w:val="00FF6096"/>
    <w:rsid w:val="00FF6476"/>
    <w:rsid w:val="00FF6823"/>
    <w:rsid w:val="00FF79AA"/>
    <w:rsid w:val="05177D81"/>
    <w:rsid w:val="08642D52"/>
    <w:rsid w:val="099043CB"/>
    <w:rsid w:val="13EA5A2F"/>
    <w:rsid w:val="26057285"/>
    <w:rsid w:val="2D4A57B1"/>
    <w:rsid w:val="35337105"/>
    <w:rsid w:val="37767440"/>
    <w:rsid w:val="38D830B6"/>
    <w:rsid w:val="49F133AE"/>
    <w:rsid w:val="56AD4B11"/>
    <w:rsid w:val="58EC6293"/>
    <w:rsid w:val="67743E3D"/>
    <w:rsid w:val="6C3057C4"/>
    <w:rsid w:val="725F0CF4"/>
    <w:rsid w:val="78434A88"/>
    <w:rsid w:val="7AC66B8C"/>
    <w:rsid w:val="7BF53EE1"/>
    <w:rsid w:val="7ED9E61F"/>
    <w:rsid w:val="F99B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qFormat="1" w:uiPriority="0" w:semiHidden="0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eastAsia="黑体"/>
      <w:b/>
      <w:bCs/>
      <w:kern w:val="44"/>
      <w:sz w:val="48"/>
      <w:szCs w:val="44"/>
    </w:rPr>
  </w:style>
  <w:style w:type="paragraph" w:styleId="3">
    <w:name w:val="heading 2"/>
    <w:basedOn w:val="1"/>
    <w:next w:val="1"/>
    <w:link w:val="45"/>
    <w:unhideWhenUsed/>
    <w:qFormat/>
    <w:uiPriority w:val="0"/>
    <w:pPr>
      <w:keepNext/>
      <w:keepLines/>
      <w:numPr>
        <w:ilvl w:val="1"/>
        <w:numId w:val="1"/>
      </w:numPr>
      <w:spacing w:before="260" w:after="260" w:line="415" w:lineRule="auto"/>
      <w:outlineLvl w:val="1"/>
    </w:pPr>
    <w:rPr>
      <w:rFonts w:eastAsia="黑体" w:asciiTheme="majorHAnsi" w:hAnsiTheme="majorHAnsi" w:cstheme="majorBidi"/>
      <w:b/>
      <w:bCs/>
      <w:sz w:val="44"/>
      <w:szCs w:val="32"/>
    </w:rPr>
  </w:style>
  <w:style w:type="paragraph" w:styleId="4">
    <w:name w:val="heading 3"/>
    <w:basedOn w:val="1"/>
    <w:next w:val="1"/>
    <w:link w:val="48"/>
    <w:unhideWhenUsed/>
    <w:qFormat/>
    <w:uiPriority w:val="0"/>
    <w:pPr>
      <w:keepNext/>
      <w:keepLines/>
      <w:spacing w:before="260" w:after="260" w:line="415" w:lineRule="auto"/>
      <w:outlineLvl w:val="2"/>
    </w:pPr>
    <w:rPr>
      <w:rFonts w:eastAsia="黑体"/>
      <w:b/>
      <w:bCs/>
      <w:sz w:val="36"/>
      <w:szCs w:val="32"/>
    </w:rPr>
  </w:style>
  <w:style w:type="paragraph" w:styleId="5">
    <w:name w:val="heading 4"/>
    <w:basedOn w:val="1"/>
    <w:next w:val="1"/>
    <w:link w:val="49"/>
    <w:unhideWhenUsed/>
    <w:qFormat/>
    <w:uiPriority w:val="0"/>
    <w:pPr>
      <w:keepNext/>
      <w:keepLines/>
      <w:numPr>
        <w:ilvl w:val="3"/>
        <w:numId w:val="1"/>
      </w:numPr>
      <w:spacing w:before="280" w:after="280" w:line="377" w:lineRule="auto"/>
      <w:outlineLvl w:val="3"/>
    </w:pPr>
    <w:rPr>
      <w:rFonts w:eastAsia="黑体" w:asciiTheme="majorHAnsi" w:hAnsiTheme="majorHAnsi" w:cstheme="majorBidi"/>
      <w:b/>
      <w:bCs/>
      <w:sz w:val="32"/>
      <w:szCs w:val="28"/>
    </w:rPr>
  </w:style>
  <w:style w:type="paragraph" w:styleId="6">
    <w:name w:val="heading 5"/>
    <w:basedOn w:val="1"/>
    <w:next w:val="1"/>
    <w:link w:val="53"/>
    <w:unhideWhenUsed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54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8">
    <w:name w:val="heading 7"/>
    <w:basedOn w:val="1"/>
    <w:next w:val="1"/>
    <w:link w:val="55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Cs w:val="24"/>
    </w:rPr>
  </w:style>
  <w:style w:type="paragraph" w:styleId="9">
    <w:name w:val="heading 8"/>
    <w:basedOn w:val="1"/>
    <w:next w:val="1"/>
    <w:link w:val="56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0">
    <w:name w:val="heading 9"/>
    <w:basedOn w:val="1"/>
    <w:next w:val="1"/>
    <w:link w:val="57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35">
    <w:name w:val="Default Paragraph Font"/>
    <w:semiHidden/>
    <w:unhideWhenUsed/>
    <w:qFormat/>
    <w:uiPriority w:val="1"/>
  </w:style>
  <w:style w:type="table" w:default="1" w:styleId="3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spacing w:line="240" w:lineRule="auto"/>
      <w:ind w:left="2520" w:leftChars="1200"/>
    </w:pPr>
    <w:rPr>
      <w:sz w:val="21"/>
    </w:rPr>
  </w:style>
  <w:style w:type="paragraph" w:styleId="12">
    <w:name w:val="Normal Indent"/>
    <w:basedOn w:val="1"/>
    <w:qFormat/>
    <w:uiPriority w:val="0"/>
    <w:pPr>
      <w:ind w:firstLine="420"/>
    </w:pPr>
    <w:rPr>
      <w:rFonts w:ascii="Times New Roman" w:hAnsi="Times New Roman" w:eastAsia="宋体" w:cs="Times New Roman"/>
      <w:szCs w:val="24"/>
    </w:rPr>
  </w:style>
  <w:style w:type="paragraph" w:styleId="13">
    <w:name w:val="Document Map"/>
    <w:basedOn w:val="1"/>
    <w:link w:val="59"/>
    <w:semiHidden/>
    <w:qFormat/>
    <w:uiPriority w:val="0"/>
    <w:pPr>
      <w:shd w:val="clear" w:color="auto" w:fill="000080"/>
    </w:pPr>
    <w:rPr>
      <w:rFonts w:ascii="Times New Roman" w:hAnsi="Times New Roman" w:eastAsia="宋体" w:cs="Times New Roman"/>
      <w:szCs w:val="24"/>
      <w:lang w:val="zh-CN" w:eastAsia="zh-CN"/>
    </w:rPr>
  </w:style>
  <w:style w:type="paragraph" w:styleId="14">
    <w:name w:val="annotation text"/>
    <w:basedOn w:val="1"/>
    <w:next w:val="1"/>
    <w:link w:val="50"/>
    <w:unhideWhenUsed/>
    <w:qFormat/>
    <w:uiPriority w:val="0"/>
    <w:pPr>
      <w:jc w:val="center"/>
    </w:pPr>
    <w:rPr>
      <w:rFonts w:ascii="Times New Roman" w:hAnsi="Times New Roman" w:eastAsia="宋体" w:cs="Times New Roman"/>
      <w:sz w:val="28"/>
      <w:szCs w:val="24"/>
    </w:rPr>
  </w:style>
  <w:style w:type="paragraph" w:styleId="15">
    <w:name w:val="Body Text"/>
    <w:basedOn w:val="1"/>
    <w:unhideWhenUsed/>
    <w:qFormat/>
    <w:uiPriority w:val="99"/>
    <w:pPr>
      <w:spacing w:after="120"/>
      <w:ind w:firstLine="640" w:firstLineChars="200"/>
    </w:pPr>
  </w:style>
  <w:style w:type="paragraph" w:styleId="16">
    <w:name w:val="Body Text Indent"/>
    <w:basedOn w:val="1"/>
    <w:link w:val="51"/>
    <w:qFormat/>
    <w:uiPriority w:val="0"/>
    <w:pPr>
      <w:jc w:val="center"/>
    </w:pPr>
    <w:rPr>
      <w:rFonts w:ascii="Times New Roman" w:hAnsi="Times New Roman" w:eastAsia="宋体" w:cs="Times New Roman"/>
      <w:szCs w:val="24"/>
    </w:rPr>
  </w:style>
  <w:style w:type="paragraph" w:styleId="17">
    <w:name w:val="toc 5"/>
    <w:basedOn w:val="1"/>
    <w:next w:val="1"/>
    <w:unhideWhenUsed/>
    <w:qFormat/>
    <w:uiPriority w:val="39"/>
    <w:pPr>
      <w:spacing w:line="240" w:lineRule="auto"/>
      <w:ind w:left="1680" w:leftChars="800"/>
    </w:pPr>
    <w:rPr>
      <w:sz w:val="21"/>
    </w:rPr>
  </w:style>
  <w:style w:type="paragraph" w:styleId="1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9">
    <w:name w:val="toc 8"/>
    <w:basedOn w:val="1"/>
    <w:next w:val="1"/>
    <w:unhideWhenUsed/>
    <w:qFormat/>
    <w:uiPriority w:val="39"/>
    <w:pPr>
      <w:spacing w:line="240" w:lineRule="auto"/>
      <w:ind w:left="2940" w:leftChars="1400"/>
    </w:pPr>
    <w:rPr>
      <w:sz w:val="21"/>
    </w:rPr>
  </w:style>
  <w:style w:type="paragraph" w:styleId="20">
    <w:name w:val="Date"/>
    <w:basedOn w:val="1"/>
    <w:next w:val="1"/>
    <w:link w:val="63"/>
    <w:qFormat/>
    <w:uiPriority w:val="0"/>
    <w:pPr>
      <w:spacing w:line="240" w:lineRule="auto"/>
      <w:ind w:left="100" w:leftChars="2500"/>
    </w:pPr>
    <w:rPr>
      <w:rFonts w:ascii="Times New Roman" w:hAnsi="Times New Roman" w:eastAsia="宋体" w:cs="Times New Roman"/>
      <w:sz w:val="21"/>
      <w:szCs w:val="24"/>
      <w:lang w:val="zh-CN" w:eastAsia="zh-CN"/>
    </w:rPr>
  </w:style>
  <w:style w:type="paragraph" w:styleId="21">
    <w:name w:val="Body Text Indent 2"/>
    <w:basedOn w:val="1"/>
    <w:link w:val="58"/>
    <w:unhideWhenUsed/>
    <w:qFormat/>
    <w:uiPriority w:val="0"/>
    <w:pPr>
      <w:spacing w:after="120" w:line="480" w:lineRule="auto"/>
      <w:ind w:left="420" w:leftChars="200"/>
    </w:pPr>
  </w:style>
  <w:style w:type="paragraph" w:styleId="22">
    <w:name w:val="Balloon Text"/>
    <w:basedOn w:val="1"/>
    <w:link w:val="46"/>
    <w:unhideWhenUsed/>
    <w:qFormat/>
    <w:uiPriority w:val="0"/>
    <w:rPr>
      <w:sz w:val="18"/>
      <w:szCs w:val="18"/>
    </w:rPr>
  </w:style>
  <w:style w:type="paragraph" w:styleId="23">
    <w:name w:val="footer"/>
    <w:basedOn w:val="1"/>
    <w:link w:val="44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4">
    <w:name w:val="header"/>
    <w:basedOn w:val="1"/>
    <w:link w:val="43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5">
    <w:name w:val="toc 1"/>
    <w:basedOn w:val="1"/>
    <w:next w:val="1"/>
    <w:unhideWhenUsed/>
    <w:qFormat/>
    <w:uiPriority w:val="39"/>
  </w:style>
  <w:style w:type="paragraph" w:styleId="26">
    <w:name w:val="toc 4"/>
    <w:basedOn w:val="1"/>
    <w:next w:val="1"/>
    <w:unhideWhenUsed/>
    <w:qFormat/>
    <w:uiPriority w:val="39"/>
    <w:pPr>
      <w:spacing w:line="240" w:lineRule="auto"/>
      <w:ind w:left="1260" w:leftChars="600"/>
    </w:pPr>
    <w:rPr>
      <w:sz w:val="21"/>
    </w:rPr>
  </w:style>
  <w:style w:type="paragraph" w:styleId="27">
    <w:name w:val="toc 6"/>
    <w:basedOn w:val="1"/>
    <w:next w:val="1"/>
    <w:unhideWhenUsed/>
    <w:qFormat/>
    <w:uiPriority w:val="39"/>
    <w:pPr>
      <w:spacing w:line="240" w:lineRule="auto"/>
      <w:ind w:left="2100" w:leftChars="1000"/>
    </w:pPr>
    <w:rPr>
      <w:sz w:val="21"/>
    </w:rPr>
  </w:style>
  <w:style w:type="paragraph" w:styleId="28">
    <w:name w:val="Body Text Indent 3"/>
    <w:basedOn w:val="1"/>
    <w:link w:val="60"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  <w:sz w:val="16"/>
      <w:szCs w:val="16"/>
    </w:rPr>
  </w:style>
  <w:style w:type="paragraph" w:styleId="2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30">
    <w:name w:val="toc 9"/>
    <w:basedOn w:val="1"/>
    <w:next w:val="1"/>
    <w:unhideWhenUsed/>
    <w:qFormat/>
    <w:uiPriority w:val="39"/>
    <w:pPr>
      <w:spacing w:line="240" w:lineRule="auto"/>
      <w:ind w:left="3360" w:leftChars="1600"/>
    </w:pPr>
    <w:rPr>
      <w:sz w:val="21"/>
    </w:rPr>
  </w:style>
  <w:style w:type="paragraph" w:styleId="31">
    <w:name w:val="Normal (Web)"/>
    <w:basedOn w:val="1"/>
    <w:unhideWhenUsed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eastAsia="宋体" w:cs="宋体"/>
      <w:kern w:val="0"/>
      <w:szCs w:val="24"/>
    </w:rPr>
  </w:style>
  <w:style w:type="paragraph" w:styleId="32">
    <w:name w:val="annotation subject"/>
    <w:basedOn w:val="14"/>
    <w:next w:val="14"/>
    <w:link w:val="61"/>
    <w:qFormat/>
    <w:uiPriority w:val="0"/>
    <w:pPr>
      <w:jc w:val="left"/>
    </w:pPr>
    <w:rPr>
      <w:b/>
      <w:bCs/>
      <w:sz w:val="24"/>
      <w:lang w:val="zh-CN" w:eastAsia="zh-CN"/>
    </w:rPr>
  </w:style>
  <w:style w:type="table" w:styleId="34">
    <w:name w:val="Table Grid"/>
    <w:basedOn w:val="3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6">
    <w:name w:val="Strong"/>
    <w:basedOn w:val="35"/>
    <w:qFormat/>
    <w:uiPriority w:val="22"/>
    <w:rPr>
      <w:b/>
      <w:bCs/>
    </w:rPr>
  </w:style>
  <w:style w:type="character" w:styleId="37">
    <w:name w:val="page number"/>
    <w:basedOn w:val="35"/>
    <w:qFormat/>
    <w:uiPriority w:val="0"/>
  </w:style>
  <w:style w:type="character" w:styleId="38">
    <w:name w:val="FollowedHyperlink"/>
    <w:basedOn w:val="35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39">
    <w:name w:val="Emphasis"/>
    <w:qFormat/>
    <w:uiPriority w:val="20"/>
    <w:rPr>
      <w:i/>
      <w:iCs/>
    </w:rPr>
  </w:style>
  <w:style w:type="character" w:styleId="40">
    <w:name w:val="Hyperlink"/>
    <w:basedOn w:val="3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41">
    <w:name w:val="annotation reference"/>
    <w:qFormat/>
    <w:uiPriority w:val="0"/>
    <w:rPr>
      <w:sz w:val="21"/>
      <w:szCs w:val="21"/>
    </w:rPr>
  </w:style>
  <w:style w:type="character" w:customStyle="1" w:styleId="42">
    <w:name w:val="标题 1 字符"/>
    <w:basedOn w:val="35"/>
    <w:link w:val="2"/>
    <w:qFormat/>
    <w:uiPriority w:val="0"/>
    <w:rPr>
      <w:rFonts w:eastAsia="黑体" w:asciiTheme="minorHAnsi" w:hAnsiTheme="minorHAnsi" w:cstheme="minorBidi"/>
      <w:b/>
      <w:bCs/>
      <w:kern w:val="44"/>
      <w:sz w:val="48"/>
      <w:szCs w:val="44"/>
    </w:rPr>
  </w:style>
  <w:style w:type="character" w:customStyle="1" w:styleId="43">
    <w:name w:val="页眉 字符"/>
    <w:basedOn w:val="35"/>
    <w:link w:val="24"/>
    <w:qFormat/>
    <w:uiPriority w:val="0"/>
    <w:rPr>
      <w:sz w:val="18"/>
      <w:szCs w:val="18"/>
    </w:rPr>
  </w:style>
  <w:style w:type="character" w:customStyle="1" w:styleId="44">
    <w:name w:val="页脚 字符"/>
    <w:basedOn w:val="35"/>
    <w:link w:val="23"/>
    <w:qFormat/>
    <w:uiPriority w:val="0"/>
    <w:rPr>
      <w:sz w:val="18"/>
      <w:szCs w:val="18"/>
    </w:rPr>
  </w:style>
  <w:style w:type="character" w:customStyle="1" w:styleId="45">
    <w:name w:val="标题 2 字符"/>
    <w:basedOn w:val="35"/>
    <w:link w:val="3"/>
    <w:qFormat/>
    <w:uiPriority w:val="0"/>
    <w:rPr>
      <w:rFonts w:eastAsia="黑体" w:asciiTheme="majorHAnsi" w:hAnsiTheme="majorHAnsi" w:cstheme="majorBidi"/>
      <w:b/>
      <w:bCs/>
      <w:kern w:val="2"/>
      <w:sz w:val="44"/>
      <w:szCs w:val="32"/>
    </w:rPr>
  </w:style>
  <w:style w:type="character" w:customStyle="1" w:styleId="46">
    <w:name w:val="批注框文本 字符"/>
    <w:basedOn w:val="35"/>
    <w:link w:val="2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7">
    <w:name w:val="List Paragraph"/>
    <w:basedOn w:val="1"/>
    <w:unhideWhenUsed/>
    <w:qFormat/>
    <w:uiPriority w:val="34"/>
    <w:pPr>
      <w:ind w:firstLine="420" w:firstLineChars="200"/>
    </w:pPr>
  </w:style>
  <w:style w:type="character" w:customStyle="1" w:styleId="48">
    <w:name w:val="标题 3 字符"/>
    <w:basedOn w:val="35"/>
    <w:link w:val="4"/>
    <w:qFormat/>
    <w:uiPriority w:val="0"/>
    <w:rPr>
      <w:rFonts w:eastAsia="黑体" w:asciiTheme="minorHAnsi" w:hAnsiTheme="minorHAnsi" w:cstheme="minorBidi"/>
      <w:b/>
      <w:bCs/>
      <w:kern w:val="2"/>
      <w:sz w:val="36"/>
      <w:szCs w:val="32"/>
    </w:rPr>
  </w:style>
  <w:style w:type="character" w:customStyle="1" w:styleId="49">
    <w:name w:val="标题 4 字符"/>
    <w:basedOn w:val="35"/>
    <w:link w:val="5"/>
    <w:qFormat/>
    <w:uiPriority w:val="0"/>
    <w:rPr>
      <w:rFonts w:eastAsia="黑体" w:asciiTheme="majorHAnsi" w:hAnsiTheme="majorHAnsi" w:cstheme="majorBidi"/>
      <w:b/>
      <w:bCs/>
      <w:kern w:val="2"/>
      <w:sz w:val="32"/>
      <w:szCs w:val="28"/>
    </w:rPr>
  </w:style>
  <w:style w:type="character" w:customStyle="1" w:styleId="50">
    <w:name w:val="批注文字 字符"/>
    <w:basedOn w:val="35"/>
    <w:link w:val="14"/>
    <w:qFormat/>
    <w:uiPriority w:val="0"/>
    <w:rPr>
      <w:kern w:val="2"/>
      <w:sz w:val="28"/>
      <w:szCs w:val="24"/>
    </w:rPr>
  </w:style>
  <w:style w:type="character" w:customStyle="1" w:styleId="51">
    <w:name w:val="正文文本缩进 字符"/>
    <w:basedOn w:val="35"/>
    <w:link w:val="16"/>
    <w:qFormat/>
    <w:uiPriority w:val="0"/>
    <w:rPr>
      <w:kern w:val="2"/>
      <w:sz w:val="21"/>
      <w:szCs w:val="24"/>
    </w:rPr>
  </w:style>
  <w:style w:type="paragraph" w:customStyle="1" w:styleId="52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53">
    <w:name w:val="标题 5 字符"/>
    <w:basedOn w:val="35"/>
    <w:link w:val="6"/>
    <w:qFormat/>
    <w:uiPriority w:val="0"/>
    <w:rPr>
      <w:rFonts w:asciiTheme="minorHAnsi" w:hAnsiTheme="minorHAnsi" w:eastAsiaTheme="minorEastAsia" w:cstheme="minorBidi"/>
      <w:b/>
      <w:bCs/>
      <w:kern w:val="2"/>
      <w:sz w:val="28"/>
      <w:szCs w:val="28"/>
    </w:rPr>
  </w:style>
  <w:style w:type="character" w:customStyle="1" w:styleId="54">
    <w:name w:val="标题 6 字符"/>
    <w:basedOn w:val="35"/>
    <w:link w:val="7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55">
    <w:name w:val="标题 7 字符"/>
    <w:basedOn w:val="35"/>
    <w:link w:val="8"/>
    <w:semiHidden/>
    <w:qFormat/>
    <w:uiPriority w:val="9"/>
    <w:rPr>
      <w:rFonts w:asciiTheme="minorHAnsi" w:hAnsiTheme="minorHAnsi" w:eastAsiaTheme="minorEastAsia" w:cstheme="minorBidi"/>
      <w:b/>
      <w:bCs/>
      <w:kern w:val="2"/>
      <w:sz w:val="24"/>
      <w:szCs w:val="24"/>
    </w:rPr>
  </w:style>
  <w:style w:type="character" w:customStyle="1" w:styleId="56">
    <w:name w:val="标题 8 字符"/>
    <w:basedOn w:val="35"/>
    <w:link w:val="9"/>
    <w:semiHidden/>
    <w:qFormat/>
    <w:uiPriority w:val="9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57">
    <w:name w:val="标题 9 字符"/>
    <w:basedOn w:val="35"/>
    <w:link w:val="10"/>
    <w:semiHidden/>
    <w:qFormat/>
    <w:uiPriority w:val="9"/>
    <w:rPr>
      <w:rFonts w:asciiTheme="majorHAnsi" w:hAnsiTheme="majorHAnsi" w:eastAsiaTheme="majorEastAsia" w:cstheme="majorBidi"/>
      <w:kern w:val="2"/>
      <w:sz w:val="21"/>
      <w:szCs w:val="21"/>
    </w:rPr>
  </w:style>
  <w:style w:type="character" w:customStyle="1" w:styleId="58">
    <w:name w:val="正文文本缩进 2 字符"/>
    <w:basedOn w:val="35"/>
    <w:link w:val="21"/>
    <w:semiHidden/>
    <w:qFormat/>
    <w:uiPriority w:val="99"/>
    <w:rPr>
      <w:rFonts w:asciiTheme="minorHAnsi" w:hAnsiTheme="minorHAnsi" w:eastAsiaTheme="minorEastAsia" w:cstheme="minorBidi"/>
      <w:kern w:val="2"/>
      <w:sz w:val="24"/>
      <w:szCs w:val="22"/>
    </w:rPr>
  </w:style>
  <w:style w:type="character" w:customStyle="1" w:styleId="59">
    <w:name w:val="文档结构图 字符"/>
    <w:basedOn w:val="35"/>
    <w:link w:val="13"/>
    <w:semiHidden/>
    <w:qFormat/>
    <w:uiPriority w:val="0"/>
    <w:rPr>
      <w:kern w:val="2"/>
      <w:sz w:val="24"/>
      <w:szCs w:val="24"/>
      <w:shd w:val="clear" w:color="auto" w:fill="000080"/>
      <w:lang w:val="zh-CN" w:eastAsia="zh-CN"/>
    </w:rPr>
  </w:style>
  <w:style w:type="character" w:customStyle="1" w:styleId="60">
    <w:name w:val="正文文本缩进 3 字符"/>
    <w:basedOn w:val="35"/>
    <w:link w:val="28"/>
    <w:qFormat/>
    <w:uiPriority w:val="0"/>
    <w:rPr>
      <w:kern w:val="2"/>
      <w:sz w:val="16"/>
      <w:szCs w:val="16"/>
    </w:rPr>
  </w:style>
  <w:style w:type="character" w:customStyle="1" w:styleId="61">
    <w:name w:val="批注主题 字符"/>
    <w:basedOn w:val="50"/>
    <w:link w:val="32"/>
    <w:qFormat/>
    <w:uiPriority w:val="0"/>
    <w:rPr>
      <w:b/>
      <w:bCs/>
      <w:kern w:val="2"/>
      <w:sz w:val="24"/>
      <w:szCs w:val="24"/>
      <w:lang w:val="zh-CN" w:eastAsia="zh-CN"/>
    </w:rPr>
  </w:style>
  <w:style w:type="paragraph" w:customStyle="1" w:styleId="62">
    <w:name w:val="1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character" w:customStyle="1" w:styleId="63">
    <w:name w:val="日期 字符"/>
    <w:basedOn w:val="35"/>
    <w:link w:val="20"/>
    <w:qFormat/>
    <w:uiPriority w:val="0"/>
    <w:rPr>
      <w:kern w:val="2"/>
      <w:sz w:val="21"/>
      <w:szCs w:val="24"/>
      <w:lang w:val="zh-CN" w:eastAsia="zh-CN"/>
    </w:rPr>
  </w:style>
  <w:style w:type="paragraph" w:customStyle="1" w:styleId="64">
    <w:name w:val="Default"/>
    <w:qFormat/>
    <w:uiPriority w:val="0"/>
    <w:pPr>
      <w:widowControl w:val="0"/>
      <w:autoSpaceDE w:val="0"/>
      <w:autoSpaceDN w:val="0"/>
      <w:adjustRightInd w:val="0"/>
    </w:pPr>
    <w:rPr>
      <w:rFonts w:ascii="Courier New" w:hAnsi="Courier New" w:eastAsia="宋体" w:cs="Courier New"/>
      <w:color w:val="000000"/>
      <w:sz w:val="24"/>
      <w:szCs w:val="24"/>
      <w:lang w:val="en-US" w:eastAsia="zh-CN" w:bidi="ar-SA"/>
    </w:rPr>
  </w:style>
  <w:style w:type="character" w:customStyle="1" w:styleId="65">
    <w:name w:val="remarks-span"/>
    <w:basedOn w:val="35"/>
    <w:qFormat/>
    <w:uiPriority w:val="0"/>
  </w:style>
  <w:style w:type="character" w:customStyle="1" w:styleId="66">
    <w:name w:val="页脚 Char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1103</Words>
  <Characters>1190</Characters>
  <Lines>19</Lines>
  <Paragraphs>5</Paragraphs>
  <TotalTime>22</TotalTime>
  <ScaleCrop>false</ScaleCrop>
  <LinksUpToDate>false</LinksUpToDate>
  <CharactersWithSpaces>1217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2023-05-05T17:37:00Z</dcterms:created>
  <dc:creator>programe</dc:creator>
  <cp:lastModifiedBy>偏东</cp:lastModifiedBy>
  <cp:lastPrinted>2025-06-15T05:41:00Z</cp:lastPrinted>
  <dcterms:modified xsi:type="dcterms:W3CDTF">2025-06-16T10:17:14Z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FC6E71973E2F49D1985F0A54D06937FE_13</vt:lpwstr>
  </property>
  <property fmtid="{D5CDD505-2E9C-101B-9397-08002B2CF9AE}" pid="4" name="KSOTemplateDocerSaveRecord">
    <vt:lpwstr>eyJoZGlkIjoiMTJhNTBmZmE1ZDI4NTZjNmFiNTJmOTJjZDNhYzA4NjkiLCJ1c2VySWQiOiI1ODQwNzU3MDAifQ==</vt:lpwstr>
  </property>
</Properties>
</file>